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CB81C" w14:textId="77777777" w:rsidR="00512FC4" w:rsidRDefault="00512FC4" w:rsidP="00430CA5">
      <w:pPr>
        <w:pStyle w:val="Header"/>
        <w:tabs>
          <w:tab w:val="clear" w:pos="4320"/>
          <w:tab w:val="clear" w:pos="8640"/>
        </w:tabs>
        <w:rPr>
          <w:rFonts w:ascii="Lucida Sans" w:hAnsi="Lucida Sans"/>
        </w:rPr>
        <w:sectPr w:rsidR="00512FC4" w:rsidSect="00BA6FAC">
          <w:headerReference w:type="default" r:id="rId11"/>
          <w:headerReference w:type="first" r:id="rId12"/>
          <w:type w:val="continuous"/>
          <w:pgSz w:w="12240" w:h="15840" w:code="1"/>
          <w:pgMar w:top="1368" w:right="1080" w:bottom="720" w:left="1800" w:header="864" w:footer="720" w:gutter="0"/>
          <w:cols w:space="720"/>
          <w:titlePg/>
          <w:docGrid w:linePitch="360"/>
        </w:sectPr>
      </w:pPr>
    </w:p>
    <w:p w14:paraId="631FCFC7" w14:textId="77777777" w:rsidR="005F508C" w:rsidRDefault="005F508C">
      <w:pPr>
        <w:pStyle w:val="Header"/>
        <w:tabs>
          <w:tab w:val="clear" w:pos="4320"/>
          <w:tab w:val="clear" w:pos="8640"/>
        </w:tabs>
        <w:rPr>
          <w:rFonts w:ascii="Cambria" w:hAnsi="Cambria" w:cs="Calibri"/>
          <w:sz w:val="22"/>
          <w:szCs w:val="22"/>
        </w:rPr>
      </w:pPr>
    </w:p>
    <w:p w14:paraId="54B005FB" w14:textId="05CF31CB" w:rsidR="00756B94" w:rsidRPr="00A64A0A" w:rsidRDefault="004D3193" w:rsidP="00B75BB1">
      <w:pPr>
        <w:pStyle w:val="ListParagraph"/>
        <w:numPr>
          <w:ilvl w:val="0"/>
          <w:numId w:val="2"/>
        </w:numPr>
      </w:pPr>
      <w:r w:rsidRPr="00A64A0A">
        <w:rPr>
          <w:u w:val="single"/>
        </w:rPr>
        <w:t xml:space="preserve">Members in </w:t>
      </w:r>
      <w:r w:rsidR="002E47FE" w:rsidRPr="00A64A0A">
        <w:rPr>
          <w:u w:val="single"/>
        </w:rPr>
        <w:t>Attendance:</w:t>
      </w:r>
      <w:r w:rsidR="002E47FE" w:rsidRPr="00A64A0A">
        <w:t xml:space="preserve"> L</w:t>
      </w:r>
      <w:r w:rsidR="002D7E1F" w:rsidRPr="00A64A0A">
        <w:t xml:space="preserve">auren Green-Hull, </w:t>
      </w:r>
      <w:r w:rsidR="002E47FE" w:rsidRPr="00A64A0A">
        <w:t>Latoya Harris</w:t>
      </w:r>
      <w:r w:rsidR="00CA6C62" w:rsidRPr="00A64A0A">
        <w:t>,</w:t>
      </w:r>
      <w:r w:rsidR="002D7E1F" w:rsidRPr="00A64A0A">
        <w:t xml:space="preserve"> </w:t>
      </w:r>
      <w:r w:rsidR="00D76D1F" w:rsidRPr="00A64A0A">
        <w:t xml:space="preserve">Anja Aniere, </w:t>
      </w:r>
      <w:r w:rsidR="002D7E1F" w:rsidRPr="00A64A0A">
        <w:t>Megan Scheck</w:t>
      </w:r>
      <w:r w:rsidR="00FA45C6" w:rsidRPr="00A64A0A">
        <w:t xml:space="preserve">, </w:t>
      </w:r>
      <w:r w:rsidR="002D7E1F" w:rsidRPr="00A64A0A">
        <w:t>Mar</w:t>
      </w:r>
      <w:r w:rsidR="0059790A">
        <w:t xml:space="preserve">-quetta Boddie, </w:t>
      </w:r>
      <w:r w:rsidR="002D7E1F" w:rsidRPr="00A64A0A">
        <w:t xml:space="preserve">Melissa Massey-Flinn, Helen Tomic, Melissa McFadden, Peggy Szalay, </w:t>
      </w:r>
      <w:r w:rsidR="00227D0A" w:rsidRPr="00A64A0A">
        <w:t>Brian Gage</w:t>
      </w:r>
      <w:r w:rsidR="0059790A">
        <w:t xml:space="preserve">, </w:t>
      </w:r>
      <w:r w:rsidR="00756B94" w:rsidRPr="00A64A0A">
        <w:t>Cassie Harhager, Chris Brewer, Mike Harhager, Gary Neffenger Jr., Sara Leedham</w:t>
      </w:r>
      <w:r w:rsidR="00227D0A" w:rsidRPr="00A64A0A">
        <w:t xml:space="preserve">   </w:t>
      </w:r>
    </w:p>
    <w:p w14:paraId="627EC345" w14:textId="5213C397" w:rsidR="00D76D1F" w:rsidRPr="00A64A0A" w:rsidRDefault="00B04687" w:rsidP="00B75BB1">
      <w:pPr>
        <w:pStyle w:val="ListParagraph"/>
        <w:numPr>
          <w:ilvl w:val="0"/>
          <w:numId w:val="2"/>
        </w:numPr>
      </w:pPr>
      <w:r w:rsidRPr="00A64A0A">
        <w:rPr>
          <w:u w:val="single"/>
        </w:rPr>
        <w:t>Members Absent:</w:t>
      </w:r>
      <w:r w:rsidR="00FA45C6" w:rsidRPr="00A64A0A">
        <w:t xml:space="preserve"> </w:t>
      </w:r>
      <w:r w:rsidR="0059790A">
        <w:t>Rebecca Callahan, Igor Petrovich, Keith Stahl</w:t>
      </w:r>
    </w:p>
    <w:p w14:paraId="5672FBAE" w14:textId="61D274DE" w:rsidR="00344799" w:rsidRPr="00A64A0A" w:rsidRDefault="00B04687" w:rsidP="00B75BB1">
      <w:pPr>
        <w:pStyle w:val="ListParagraph"/>
        <w:numPr>
          <w:ilvl w:val="0"/>
          <w:numId w:val="2"/>
        </w:numPr>
      </w:pPr>
      <w:r w:rsidRPr="00A64A0A">
        <w:rPr>
          <w:u w:val="single"/>
        </w:rPr>
        <w:t>Others</w:t>
      </w:r>
      <w:r w:rsidR="00AA5860" w:rsidRPr="00A64A0A">
        <w:rPr>
          <w:u w:val="single"/>
        </w:rPr>
        <w:t xml:space="preserve"> Present</w:t>
      </w:r>
      <w:r w:rsidRPr="00A64A0A">
        <w:rPr>
          <w:u w:val="single"/>
        </w:rPr>
        <w:t>:</w:t>
      </w:r>
      <w:r w:rsidRPr="00A64A0A">
        <w:t xml:space="preserve"> Karen Jones</w:t>
      </w:r>
      <w:r w:rsidR="00E27927">
        <w:t>, Holly Cundiff, Jim Cole</w:t>
      </w:r>
    </w:p>
    <w:p w14:paraId="142E1BC1" w14:textId="77777777" w:rsidR="00424736" w:rsidRPr="00A64A0A" w:rsidRDefault="00424736" w:rsidP="00424736"/>
    <w:p w14:paraId="47EB70E9" w14:textId="77777777" w:rsidR="00424736" w:rsidRPr="00A64A0A" w:rsidRDefault="00424736" w:rsidP="00B75BB1">
      <w:pPr>
        <w:pStyle w:val="ListParagraph"/>
        <w:numPr>
          <w:ilvl w:val="0"/>
          <w:numId w:val="3"/>
        </w:numPr>
      </w:pPr>
      <w:r w:rsidRPr="00A64A0A">
        <w:t>Welcome</w:t>
      </w:r>
    </w:p>
    <w:p w14:paraId="2E578485" w14:textId="1258458F" w:rsidR="00424736" w:rsidRPr="00A64A0A" w:rsidRDefault="00D76D1F" w:rsidP="00B75BB1">
      <w:pPr>
        <w:pStyle w:val="ListParagraph"/>
        <w:numPr>
          <w:ilvl w:val="2"/>
          <w:numId w:val="2"/>
        </w:numPr>
      </w:pPr>
      <w:r w:rsidRPr="00A64A0A">
        <w:t>Lauren Green-Hull</w:t>
      </w:r>
      <w:r w:rsidR="00B23891" w:rsidRPr="00A64A0A">
        <w:t xml:space="preserve">, Chair, </w:t>
      </w:r>
      <w:r w:rsidR="00424736" w:rsidRPr="00A64A0A">
        <w:t>welcomed everyone and started th</w:t>
      </w:r>
      <w:r w:rsidR="00E27927">
        <w:t>e meeting at 2:41</w:t>
      </w:r>
      <w:r w:rsidR="00424736" w:rsidRPr="00A64A0A">
        <w:t xml:space="preserve"> pm</w:t>
      </w:r>
    </w:p>
    <w:p w14:paraId="5D7F6E26" w14:textId="77777777" w:rsidR="00756B94" w:rsidRPr="00A64A0A" w:rsidRDefault="00756B94" w:rsidP="00756B94">
      <w:pPr>
        <w:pStyle w:val="ListParagraph"/>
        <w:ind w:left="1080"/>
      </w:pPr>
    </w:p>
    <w:p w14:paraId="6E83AF0A" w14:textId="60A339FB" w:rsidR="00424736" w:rsidRPr="00A64A0A" w:rsidRDefault="00E27927" w:rsidP="00B75BB1">
      <w:pPr>
        <w:pStyle w:val="ListParagraph"/>
        <w:numPr>
          <w:ilvl w:val="0"/>
          <w:numId w:val="3"/>
        </w:numPr>
      </w:pPr>
      <w:r>
        <w:t>Approval of Minutes</w:t>
      </w:r>
    </w:p>
    <w:p w14:paraId="4CDF12D6" w14:textId="30FE424B" w:rsidR="00424736" w:rsidRPr="00A64A0A" w:rsidRDefault="006E71EF" w:rsidP="00B75BB1">
      <w:pPr>
        <w:pStyle w:val="ListParagraph"/>
        <w:numPr>
          <w:ilvl w:val="2"/>
          <w:numId w:val="2"/>
        </w:numPr>
      </w:pPr>
      <w:r w:rsidRPr="00A64A0A">
        <w:t xml:space="preserve">Lauren </w:t>
      </w:r>
      <w:r w:rsidR="00E27927">
        <w:t>presented the minutes from the October 24, 2019 meeting and asked for any corrections or addition</w:t>
      </w:r>
    </w:p>
    <w:p w14:paraId="2D0C295A" w14:textId="77777777" w:rsidR="00E27927" w:rsidRDefault="00E27927" w:rsidP="0080633A">
      <w:pPr>
        <w:pStyle w:val="ListParagraph"/>
        <w:numPr>
          <w:ilvl w:val="3"/>
          <w:numId w:val="2"/>
        </w:numPr>
      </w:pPr>
      <w:r>
        <w:t>Megan Scheck motioned to approve and Jim Cole seconded</w:t>
      </w:r>
    </w:p>
    <w:p w14:paraId="1D8F34C5" w14:textId="63A5FA7C" w:rsidR="00424736" w:rsidRPr="00A64A0A" w:rsidRDefault="00E27927" w:rsidP="0080633A">
      <w:pPr>
        <w:pStyle w:val="ListParagraph"/>
        <w:numPr>
          <w:ilvl w:val="3"/>
          <w:numId w:val="2"/>
        </w:numPr>
      </w:pPr>
      <w:r>
        <w:t>All were in favor and the minutes were approved</w:t>
      </w:r>
    </w:p>
    <w:p w14:paraId="19E833AC" w14:textId="77777777" w:rsidR="00424736" w:rsidRPr="00A64A0A" w:rsidRDefault="00424736" w:rsidP="00B75BB1">
      <w:pPr>
        <w:pStyle w:val="ListParagraph"/>
        <w:numPr>
          <w:ilvl w:val="0"/>
          <w:numId w:val="2"/>
        </w:numPr>
      </w:pPr>
    </w:p>
    <w:p w14:paraId="7C13199C" w14:textId="2A330311" w:rsidR="00424736" w:rsidRPr="00A64A0A" w:rsidRDefault="00E27927" w:rsidP="00B75BB1">
      <w:pPr>
        <w:pStyle w:val="ListParagraph"/>
        <w:numPr>
          <w:ilvl w:val="0"/>
          <w:numId w:val="3"/>
        </w:numPr>
      </w:pPr>
      <w:r>
        <w:t>Rules of Order</w:t>
      </w:r>
    </w:p>
    <w:p w14:paraId="03CA647F" w14:textId="7B8A8529" w:rsidR="00424736" w:rsidRPr="00A64A0A" w:rsidRDefault="00CE3F08" w:rsidP="00B75BB1">
      <w:pPr>
        <w:pStyle w:val="ListParagraph"/>
        <w:numPr>
          <w:ilvl w:val="2"/>
          <w:numId w:val="4"/>
        </w:numPr>
      </w:pPr>
      <w:r w:rsidRPr="00A64A0A">
        <w:t xml:space="preserve">Lauren </w:t>
      </w:r>
      <w:r w:rsidR="00E27927">
        <w:t>stated that three (3) forms were on the sign in table and these forms were to replace the forms of the same name in the Board Binder that was received at the Board Retreat in January</w:t>
      </w:r>
    </w:p>
    <w:p w14:paraId="768FCA74" w14:textId="1E525A36" w:rsidR="00C1115C" w:rsidRDefault="00E27927" w:rsidP="0059790A">
      <w:pPr>
        <w:pStyle w:val="ListParagraph"/>
        <w:numPr>
          <w:ilvl w:val="2"/>
          <w:numId w:val="4"/>
        </w:numPr>
      </w:pPr>
      <w:r>
        <w:t>In the binder under Tab G</w:t>
      </w:r>
      <w:r w:rsidR="0059790A">
        <w:t xml:space="preserve"> is the document with Rules of Order</w:t>
      </w:r>
    </w:p>
    <w:p w14:paraId="585B80B0" w14:textId="6F00BB5C" w:rsidR="0059790A" w:rsidRDefault="0059790A" w:rsidP="0059790A">
      <w:pPr>
        <w:pStyle w:val="ListParagraph"/>
        <w:numPr>
          <w:ilvl w:val="0"/>
          <w:numId w:val="14"/>
        </w:numPr>
      </w:pPr>
      <w:r>
        <w:t>Peggy Szalay made a motion to accept the Rules of Order and Brian Gage seconded</w:t>
      </w:r>
    </w:p>
    <w:p w14:paraId="0A209809" w14:textId="33031704" w:rsidR="0059790A" w:rsidRDefault="0059790A" w:rsidP="0059790A">
      <w:pPr>
        <w:pStyle w:val="ListParagraph"/>
        <w:numPr>
          <w:ilvl w:val="0"/>
          <w:numId w:val="14"/>
        </w:numPr>
      </w:pPr>
      <w:r>
        <w:t>All were in favor and the Rules of Order were adopted</w:t>
      </w:r>
      <w:r w:rsidR="00F1579A">
        <w:t xml:space="preserve"> (attached to this)</w:t>
      </w:r>
    </w:p>
    <w:p w14:paraId="55E0CA17" w14:textId="146ADBE6" w:rsidR="0059790A" w:rsidRDefault="0059790A" w:rsidP="0059790A"/>
    <w:p w14:paraId="6282B276" w14:textId="7D8E619D" w:rsidR="0059790A" w:rsidRDefault="0059790A" w:rsidP="0059790A">
      <w:pPr>
        <w:pStyle w:val="ListParagraph"/>
        <w:numPr>
          <w:ilvl w:val="0"/>
          <w:numId w:val="3"/>
        </w:numPr>
      </w:pPr>
      <w:r>
        <w:t>Bylaws</w:t>
      </w:r>
    </w:p>
    <w:p w14:paraId="5A43AE22" w14:textId="1154E81B" w:rsidR="0059790A" w:rsidRDefault="0059790A" w:rsidP="0059790A">
      <w:pPr>
        <w:pStyle w:val="ListParagraph"/>
        <w:numPr>
          <w:ilvl w:val="0"/>
          <w:numId w:val="15"/>
        </w:numPr>
      </w:pPr>
      <w:r>
        <w:t>Lauren asked Karen Jones to explain the changes to the Bylaws</w:t>
      </w:r>
    </w:p>
    <w:p w14:paraId="01591C7F" w14:textId="3DFF3CEE" w:rsidR="0059790A" w:rsidRDefault="0059790A" w:rsidP="0059790A">
      <w:pPr>
        <w:pStyle w:val="ListParagraph"/>
        <w:numPr>
          <w:ilvl w:val="0"/>
          <w:numId w:val="15"/>
        </w:numPr>
      </w:pPr>
      <w:r>
        <w:t>Karen reviewed the discussion from the Retreat regarding the duties of the Treasurer; she removed two (2) points from that discussion-#2 and #6</w:t>
      </w:r>
    </w:p>
    <w:p w14:paraId="78F73890" w14:textId="0737E023" w:rsidR="0059790A" w:rsidRDefault="0059790A" w:rsidP="0059790A">
      <w:pPr>
        <w:pStyle w:val="ListParagraph"/>
        <w:numPr>
          <w:ilvl w:val="0"/>
          <w:numId w:val="16"/>
        </w:numPr>
      </w:pPr>
      <w:r>
        <w:t>Lauren asked why #2 was removed and Gary Neffenger, Jr. stated that he remembered the conversation being related to possibly a duplicate of duties between #1 and #2</w:t>
      </w:r>
    </w:p>
    <w:p w14:paraId="49DA6DBB" w14:textId="50E1009E" w:rsidR="0059790A" w:rsidRDefault="0059790A" w:rsidP="0059790A">
      <w:pPr>
        <w:pStyle w:val="ListParagraph"/>
        <w:numPr>
          <w:ilvl w:val="0"/>
          <w:numId w:val="16"/>
        </w:numPr>
      </w:pPr>
      <w:r>
        <w:t>Megan thought perhaps it was due to #2 being beyond what a normal Treasurer would do</w:t>
      </w:r>
    </w:p>
    <w:p w14:paraId="62E17FAB" w14:textId="74E711B7" w:rsidR="0059790A" w:rsidRDefault="0059790A" w:rsidP="0059790A">
      <w:pPr>
        <w:pStyle w:val="ListParagraph"/>
        <w:numPr>
          <w:ilvl w:val="0"/>
          <w:numId w:val="16"/>
        </w:numPr>
      </w:pPr>
      <w:r>
        <w:t>Most members could not remember what the discussion was during the Retreat</w:t>
      </w:r>
    </w:p>
    <w:p w14:paraId="5F9F7D49" w14:textId="7C67CCA2" w:rsidR="000B5998" w:rsidRDefault="000B5998" w:rsidP="0059790A">
      <w:pPr>
        <w:pStyle w:val="ListParagraph"/>
        <w:numPr>
          <w:ilvl w:val="0"/>
          <w:numId w:val="16"/>
        </w:numPr>
      </w:pPr>
      <w:r>
        <w:t>It was decided to change the wording of #1 and #2</w:t>
      </w:r>
    </w:p>
    <w:p w14:paraId="35226ED2" w14:textId="44F5E6B9" w:rsidR="000B5998" w:rsidRDefault="000B5998" w:rsidP="000B5998">
      <w:pPr>
        <w:pStyle w:val="ListParagraph"/>
        <w:numPr>
          <w:ilvl w:val="0"/>
          <w:numId w:val="17"/>
        </w:numPr>
      </w:pPr>
      <w:r>
        <w:t>Karen made the changes to the document while the discussion was ongoing</w:t>
      </w:r>
    </w:p>
    <w:p w14:paraId="28A130A2" w14:textId="0A71BFB3" w:rsidR="00CA6FB8" w:rsidRDefault="00CA6FB8" w:rsidP="00CA6FB8">
      <w:pPr>
        <w:pStyle w:val="ListParagraph"/>
        <w:numPr>
          <w:ilvl w:val="0"/>
          <w:numId w:val="18"/>
        </w:numPr>
      </w:pPr>
      <w:r>
        <w:lastRenderedPageBreak/>
        <w:t xml:space="preserve">At this time, Karen asked if everyone had read the Bylaws, if there were any changes they saw that needed made, and/or if they were ready to adopt the Bylaws </w:t>
      </w:r>
    </w:p>
    <w:p w14:paraId="48D3F844" w14:textId="43FA41A3" w:rsidR="00CA6FB8" w:rsidRDefault="00CA6FB8" w:rsidP="00CA6FB8">
      <w:pPr>
        <w:pStyle w:val="ListParagraph"/>
        <w:numPr>
          <w:ilvl w:val="0"/>
          <w:numId w:val="19"/>
        </w:numPr>
      </w:pPr>
      <w:r>
        <w:t>There were other changes made to the Bylaws from the Retreat discussion and with the changes that were made during this meeting, new copies need to go to the Board members in order for them to read and adopt</w:t>
      </w:r>
    </w:p>
    <w:p w14:paraId="72B4F24A" w14:textId="767195AA" w:rsidR="00CA6FB8" w:rsidRDefault="00CA6FB8" w:rsidP="00CA6FB8">
      <w:pPr>
        <w:pStyle w:val="ListParagraph"/>
        <w:numPr>
          <w:ilvl w:val="0"/>
          <w:numId w:val="19"/>
        </w:numPr>
      </w:pPr>
      <w:r>
        <w:t>Changes to the duties of the Secretary were made due to Retreat discussion and Karen read those out loud</w:t>
      </w:r>
    </w:p>
    <w:p w14:paraId="7E879D6E" w14:textId="6E533F25" w:rsidR="00CA6FB8" w:rsidRDefault="00CA6FB8" w:rsidP="00CA6FB8">
      <w:pPr>
        <w:pStyle w:val="ListParagraph"/>
        <w:numPr>
          <w:ilvl w:val="0"/>
          <w:numId w:val="18"/>
        </w:numPr>
      </w:pPr>
      <w:r>
        <w:t xml:space="preserve">It was agreed that Karen would send the revision to the Board Members (done at that time via email) and </w:t>
      </w:r>
      <w:r w:rsidRPr="00CA6FB8">
        <w:rPr>
          <w:highlight w:val="yellow"/>
        </w:rPr>
        <w:t>the adoption would be tabled until the next meeting in April</w:t>
      </w:r>
    </w:p>
    <w:p w14:paraId="0AAA5E76" w14:textId="2CE55F13" w:rsidR="00CA6FB8" w:rsidRDefault="00CA6FB8" w:rsidP="00CA6FB8"/>
    <w:p w14:paraId="767D2DF2" w14:textId="20DE8B91" w:rsidR="00CA6FB8" w:rsidRDefault="00CA6FB8" w:rsidP="00CA6FB8">
      <w:pPr>
        <w:pStyle w:val="ListParagraph"/>
        <w:numPr>
          <w:ilvl w:val="0"/>
          <w:numId w:val="3"/>
        </w:numPr>
      </w:pPr>
      <w:r>
        <w:t>Social Media and Severe Weather Policy</w:t>
      </w:r>
    </w:p>
    <w:p w14:paraId="553C5540" w14:textId="0D77DC47" w:rsidR="00CA6FB8" w:rsidRDefault="00CA6FB8" w:rsidP="00CA6FB8">
      <w:pPr>
        <w:pStyle w:val="ListParagraph"/>
        <w:numPr>
          <w:ilvl w:val="0"/>
          <w:numId w:val="18"/>
        </w:numPr>
      </w:pPr>
      <w:r>
        <w:t>Lauren</w:t>
      </w:r>
      <w:r w:rsidR="009B42A6">
        <w:t xml:space="preserve"> moved up </w:t>
      </w:r>
      <w:r>
        <w:t>a point to the agenda that needed discussion</w:t>
      </w:r>
    </w:p>
    <w:p w14:paraId="7B4AF918" w14:textId="345930D5" w:rsidR="00CA6FB8" w:rsidRDefault="00CA6FB8" w:rsidP="00CA6FB8">
      <w:pPr>
        <w:pStyle w:val="ListParagraph"/>
        <w:numPr>
          <w:ilvl w:val="0"/>
          <w:numId w:val="18"/>
        </w:numPr>
      </w:pPr>
      <w:r>
        <w:t xml:space="preserve">Facebook and other social media outlets have been seeing a surge in issues and with the SCCoC staff only being two (2) people in size, we are not able to respond </w:t>
      </w:r>
    </w:p>
    <w:p w14:paraId="5CB33704" w14:textId="3922679A" w:rsidR="00CA6FB8" w:rsidRDefault="00CA6FB8" w:rsidP="00CA6FB8">
      <w:pPr>
        <w:pStyle w:val="ListParagraph"/>
        <w:numPr>
          <w:ilvl w:val="0"/>
          <w:numId w:val="18"/>
        </w:numPr>
      </w:pPr>
      <w:r>
        <w:t>Executive Committee met on February 14, 2020 to discuss both issues</w:t>
      </w:r>
    </w:p>
    <w:p w14:paraId="77ED6213" w14:textId="1E1DAE43" w:rsidR="00CA6FB8" w:rsidRDefault="00CA6FB8" w:rsidP="00CA6FB8">
      <w:pPr>
        <w:pStyle w:val="ListParagraph"/>
        <w:numPr>
          <w:ilvl w:val="0"/>
          <w:numId w:val="20"/>
        </w:numPr>
      </w:pPr>
      <w:r>
        <w:t>It was agreed that the SCCoC would not be responding to comments on Facebook or any social media</w:t>
      </w:r>
    </w:p>
    <w:p w14:paraId="73B30499" w14:textId="0DEC2B07" w:rsidR="00CA6FB8" w:rsidRDefault="00CA6FB8" w:rsidP="00CA6FB8">
      <w:pPr>
        <w:pStyle w:val="ListParagraph"/>
        <w:numPr>
          <w:ilvl w:val="0"/>
          <w:numId w:val="20"/>
        </w:numPr>
      </w:pPr>
      <w:r>
        <w:t>A Social Media Policy is being looked at</w:t>
      </w:r>
    </w:p>
    <w:p w14:paraId="383B6B02" w14:textId="33CA3072" w:rsidR="00CA6FB8" w:rsidRDefault="00CA6FB8" w:rsidP="00CA6FB8">
      <w:pPr>
        <w:pStyle w:val="ListParagraph"/>
        <w:numPr>
          <w:ilvl w:val="0"/>
          <w:numId w:val="20"/>
        </w:numPr>
      </w:pPr>
      <w:r>
        <w:t>Severe Weather Policy is being discussed with the Mayor next week</w:t>
      </w:r>
      <w:r w:rsidR="009B42A6">
        <w:t>, as well as the social media presence the City thinks the SCCoC should have</w:t>
      </w:r>
    </w:p>
    <w:p w14:paraId="6EB16672" w14:textId="4F419359" w:rsidR="009B42A6" w:rsidRDefault="009B42A6" w:rsidP="009B42A6">
      <w:pPr>
        <w:pStyle w:val="ListParagraph"/>
        <w:numPr>
          <w:ilvl w:val="0"/>
          <w:numId w:val="21"/>
        </w:numPr>
      </w:pPr>
      <w:r>
        <w:t>Lauren stated that Mar-quetta did start a SCCoC Facebook account</w:t>
      </w:r>
    </w:p>
    <w:p w14:paraId="21BE948D" w14:textId="349BF94E" w:rsidR="009B42A6" w:rsidRDefault="009B42A6" w:rsidP="009B42A6">
      <w:pPr>
        <w:pStyle w:val="ListParagraph"/>
        <w:numPr>
          <w:ilvl w:val="0"/>
          <w:numId w:val="22"/>
        </w:numPr>
      </w:pPr>
      <w:r>
        <w:t>It’s good to have a presence, but not to be there and respond to comments</w:t>
      </w:r>
    </w:p>
    <w:p w14:paraId="5EB7EB51" w14:textId="38189F57" w:rsidR="009B42A6" w:rsidRDefault="009B42A6" w:rsidP="009B42A6">
      <w:pPr>
        <w:pStyle w:val="ListParagraph"/>
        <w:numPr>
          <w:ilvl w:val="0"/>
          <w:numId w:val="22"/>
        </w:numPr>
      </w:pPr>
      <w:r>
        <w:t>Mike Harhager asked if there was any funding to help Mar-quetta</w:t>
      </w:r>
      <w:r w:rsidR="003D134C">
        <w:t xml:space="preserve"> Boddie</w:t>
      </w:r>
      <w:r>
        <w:t xml:space="preserve"> and Karen get help on maintaining a social media presence</w:t>
      </w:r>
    </w:p>
    <w:p w14:paraId="1D5683C4" w14:textId="3F981091" w:rsidR="009B42A6" w:rsidRDefault="009B42A6" w:rsidP="009B42A6">
      <w:pPr>
        <w:pStyle w:val="ListParagraph"/>
        <w:numPr>
          <w:ilvl w:val="0"/>
          <w:numId w:val="22"/>
        </w:numPr>
      </w:pPr>
      <w:r>
        <w:t>It was agreed upon that the Board would discuss this further and that Mar-quetta and Karen did not have the time to continue with posting at this time</w:t>
      </w:r>
    </w:p>
    <w:p w14:paraId="0A690315" w14:textId="77777777" w:rsidR="009B42A6" w:rsidRDefault="009B42A6" w:rsidP="009B42A6">
      <w:pPr>
        <w:pStyle w:val="ListParagraph"/>
        <w:ind w:left="1440"/>
      </w:pPr>
    </w:p>
    <w:p w14:paraId="5E1CB376" w14:textId="5292B941" w:rsidR="009B42A6" w:rsidRPr="00A64A0A" w:rsidRDefault="009B42A6" w:rsidP="009B42A6">
      <w:pPr>
        <w:pStyle w:val="ListParagraph"/>
        <w:numPr>
          <w:ilvl w:val="0"/>
          <w:numId w:val="3"/>
        </w:numPr>
      </w:pPr>
      <w:r>
        <w:t>SCCoC Budget</w:t>
      </w:r>
    </w:p>
    <w:p w14:paraId="45F30507" w14:textId="69F36184" w:rsidR="0062787E" w:rsidRDefault="009B42A6" w:rsidP="009B42A6">
      <w:pPr>
        <w:pStyle w:val="NoSpacing"/>
        <w:numPr>
          <w:ilvl w:val="0"/>
          <w:numId w:val="21"/>
        </w:numPr>
        <w:rPr>
          <w:rFonts w:ascii="Georgia" w:hAnsi="Georgia" w:cs="Calibri"/>
          <w:sz w:val="24"/>
          <w:szCs w:val="24"/>
        </w:rPr>
      </w:pPr>
      <w:r>
        <w:rPr>
          <w:rFonts w:ascii="Georgia" w:hAnsi="Georgia" w:cs="Calibri"/>
          <w:sz w:val="24"/>
          <w:szCs w:val="24"/>
        </w:rPr>
        <w:t>Due to Helen Tomic’s absence, this point needed to be tabled</w:t>
      </w:r>
    </w:p>
    <w:p w14:paraId="38F0F918" w14:textId="23B42BC2" w:rsidR="009B42A6" w:rsidRDefault="009B42A6" w:rsidP="009B42A6">
      <w:pPr>
        <w:pStyle w:val="NoSpacing"/>
        <w:rPr>
          <w:rFonts w:ascii="Georgia" w:hAnsi="Georgia" w:cs="Calibri"/>
          <w:sz w:val="24"/>
          <w:szCs w:val="24"/>
        </w:rPr>
      </w:pPr>
    </w:p>
    <w:p w14:paraId="51FF8A1E" w14:textId="370B516D" w:rsidR="009B42A6" w:rsidRDefault="009B42A6" w:rsidP="009B42A6">
      <w:pPr>
        <w:pStyle w:val="NoSpacing"/>
        <w:numPr>
          <w:ilvl w:val="0"/>
          <w:numId w:val="3"/>
        </w:numPr>
        <w:rPr>
          <w:rFonts w:ascii="Georgia" w:hAnsi="Georgia" w:cs="Calibri"/>
          <w:sz w:val="24"/>
          <w:szCs w:val="24"/>
        </w:rPr>
      </w:pPr>
      <w:r>
        <w:rPr>
          <w:rFonts w:ascii="Georgia" w:hAnsi="Georgia" w:cs="Calibri"/>
          <w:sz w:val="24"/>
          <w:szCs w:val="24"/>
        </w:rPr>
        <w:t>Technical Assistance Committee</w:t>
      </w:r>
    </w:p>
    <w:p w14:paraId="483F9B3D" w14:textId="494A4956" w:rsidR="003D134C" w:rsidRDefault="003D134C" w:rsidP="003D134C">
      <w:pPr>
        <w:pStyle w:val="NoSpacing"/>
        <w:numPr>
          <w:ilvl w:val="0"/>
          <w:numId w:val="21"/>
        </w:numPr>
        <w:rPr>
          <w:rFonts w:ascii="Georgia" w:hAnsi="Georgia" w:cs="Calibri"/>
          <w:sz w:val="24"/>
          <w:szCs w:val="24"/>
        </w:rPr>
      </w:pPr>
      <w:r>
        <w:rPr>
          <w:rFonts w:ascii="Georgia" w:hAnsi="Georgia" w:cs="Calibri"/>
          <w:sz w:val="24"/>
          <w:szCs w:val="24"/>
        </w:rPr>
        <w:t>Mar-quetta stated that there has been much discussion in the past about forming a Technical Assistance Committee in order to help new agencies navigate the steps to becoming a member and learn about HMIS, etc.</w:t>
      </w:r>
    </w:p>
    <w:p w14:paraId="41EC56C3" w14:textId="3C0E8555" w:rsidR="003D134C" w:rsidRDefault="003D134C" w:rsidP="003D134C">
      <w:pPr>
        <w:pStyle w:val="NoSpacing"/>
        <w:numPr>
          <w:ilvl w:val="0"/>
          <w:numId w:val="23"/>
        </w:numPr>
        <w:rPr>
          <w:rFonts w:ascii="Georgia" w:hAnsi="Georgia" w:cs="Calibri"/>
          <w:sz w:val="24"/>
          <w:szCs w:val="24"/>
        </w:rPr>
      </w:pPr>
      <w:r>
        <w:rPr>
          <w:rFonts w:ascii="Georgia" w:hAnsi="Georgia" w:cs="Calibri"/>
          <w:sz w:val="24"/>
          <w:szCs w:val="24"/>
        </w:rPr>
        <w:t>Thoughts are they would meet quarterly and any agencies looking to become members could attend and get the help they need</w:t>
      </w:r>
    </w:p>
    <w:p w14:paraId="141DE8EB" w14:textId="66F45DC3" w:rsidR="003D134C" w:rsidRDefault="003D134C" w:rsidP="003D134C">
      <w:pPr>
        <w:pStyle w:val="NoSpacing"/>
        <w:numPr>
          <w:ilvl w:val="0"/>
          <w:numId w:val="23"/>
        </w:numPr>
        <w:rPr>
          <w:rFonts w:ascii="Georgia" w:hAnsi="Georgia" w:cs="Calibri"/>
          <w:sz w:val="24"/>
          <w:szCs w:val="24"/>
        </w:rPr>
      </w:pPr>
      <w:r>
        <w:rPr>
          <w:rFonts w:ascii="Georgia" w:hAnsi="Georgia" w:cs="Calibri"/>
          <w:sz w:val="24"/>
          <w:szCs w:val="24"/>
        </w:rPr>
        <w:t>Darnella Cummings of Legacy III has agreed to Chair this committee</w:t>
      </w:r>
    </w:p>
    <w:p w14:paraId="1C0E326B" w14:textId="359C4E0C" w:rsidR="009B42A6" w:rsidRDefault="009B42A6" w:rsidP="009B42A6">
      <w:pPr>
        <w:pStyle w:val="NoSpacing"/>
        <w:numPr>
          <w:ilvl w:val="0"/>
          <w:numId w:val="21"/>
        </w:numPr>
        <w:rPr>
          <w:rFonts w:ascii="Georgia" w:hAnsi="Georgia" w:cs="Calibri"/>
          <w:sz w:val="24"/>
          <w:szCs w:val="24"/>
        </w:rPr>
      </w:pPr>
      <w:r>
        <w:rPr>
          <w:rFonts w:ascii="Georgia" w:hAnsi="Georgia" w:cs="Calibri"/>
          <w:sz w:val="24"/>
          <w:szCs w:val="24"/>
        </w:rPr>
        <w:t>Lauren motioned to form a TA Committee and Megan seconded</w:t>
      </w:r>
    </w:p>
    <w:p w14:paraId="486AFCDF" w14:textId="28A6E5FD" w:rsidR="003D134C" w:rsidRDefault="003D134C" w:rsidP="009B42A6">
      <w:pPr>
        <w:pStyle w:val="NoSpacing"/>
        <w:numPr>
          <w:ilvl w:val="0"/>
          <w:numId w:val="21"/>
        </w:numPr>
        <w:rPr>
          <w:rFonts w:ascii="Georgia" w:hAnsi="Georgia" w:cs="Calibri"/>
          <w:sz w:val="24"/>
          <w:szCs w:val="24"/>
        </w:rPr>
      </w:pPr>
      <w:r>
        <w:rPr>
          <w:rFonts w:ascii="Georgia" w:hAnsi="Georgia" w:cs="Calibri"/>
          <w:sz w:val="24"/>
          <w:szCs w:val="24"/>
        </w:rPr>
        <w:t>Discussion was had on where this type of committee would be housed; under the Board or under Steering</w:t>
      </w:r>
    </w:p>
    <w:p w14:paraId="25D1E1B8" w14:textId="7C3A3A94" w:rsidR="003D134C" w:rsidRDefault="00BF6229" w:rsidP="003D134C">
      <w:pPr>
        <w:pStyle w:val="NoSpacing"/>
        <w:numPr>
          <w:ilvl w:val="0"/>
          <w:numId w:val="24"/>
        </w:numPr>
        <w:rPr>
          <w:rFonts w:ascii="Georgia" w:hAnsi="Georgia" w:cs="Calibri"/>
          <w:sz w:val="24"/>
          <w:szCs w:val="24"/>
        </w:rPr>
      </w:pPr>
      <w:r>
        <w:rPr>
          <w:rFonts w:ascii="Georgia" w:hAnsi="Georgia" w:cs="Calibri"/>
          <w:sz w:val="24"/>
          <w:szCs w:val="24"/>
        </w:rPr>
        <w:t>Latoya Harris thought it should be a sub-committee of Steering</w:t>
      </w:r>
    </w:p>
    <w:p w14:paraId="5F8FE00F" w14:textId="2DB78912" w:rsidR="00BF6229" w:rsidRDefault="00BF6229" w:rsidP="00BF6229">
      <w:pPr>
        <w:pStyle w:val="NoSpacing"/>
        <w:numPr>
          <w:ilvl w:val="0"/>
          <w:numId w:val="17"/>
        </w:numPr>
        <w:rPr>
          <w:rFonts w:ascii="Georgia" w:hAnsi="Georgia" w:cs="Calibri"/>
          <w:sz w:val="24"/>
          <w:szCs w:val="24"/>
        </w:rPr>
      </w:pPr>
      <w:r>
        <w:rPr>
          <w:rFonts w:ascii="Georgia" w:hAnsi="Georgia" w:cs="Calibri"/>
          <w:sz w:val="24"/>
          <w:szCs w:val="24"/>
        </w:rPr>
        <w:lastRenderedPageBreak/>
        <w:t>The sub-committee could go through the first steps of becoming a member before the new agency would even make an appointment with Mar-quetta, thereby lightening the load on her and Karen</w:t>
      </w:r>
    </w:p>
    <w:p w14:paraId="751240E4" w14:textId="44577D4D" w:rsidR="00BF6229" w:rsidRDefault="00BF6229" w:rsidP="00BF6229">
      <w:pPr>
        <w:pStyle w:val="NoSpacing"/>
        <w:numPr>
          <w:ilvl w:val="0"/>
          <w:numId w:val="17"/>
        </w:numPr>
        <w:rPr>
          <w:rFonts w:ascii="Georgia" w:hAnsi="Georgia" w:cs="Calibri"/>
          <w:sz w:val="24"/>
          <w:szCs w:val="24"/>
        </w:rPr>
      </w:pPr>
      <w:r>
        <w:rPr>
          <w:rFonts w:ascii="Georgia" w:hAnsi="Georgia" w:cs="Calibri"/>
          <w:sz w:val="24"/>
          <w:szCs w:val="24"/>
        </w:rPr>
        <w:t>Mar-quetta asked if the sub-committee should set the steps, etc., or the Board, or her</w:t>
      </w:r>
    </w:p>
    <w:p w14:paraId="6B6ED85A" w14:textId="27617774" w:rsidR="00BF6229" w:rsidRDefault="00BF6229" w:rsidP="00BF6229">
      <w:pPr>
        <w:pStyle w:val="NoSpacing"/>
        <w:numPr>
          <w:ilvl w:val="0"/>
          <w:numId w:val="25"/>
        </w:numPr>
        <w:rPr>
          <w:rFonts w:ascii="Georgia" w:hAnsi="Georgia" w:cs="Calibri"/>
          <w:sz w:val="24"/>
          <w:szCs w:val="24"/>
        </w:rPr>
      </w:pPr>
      <w:r>
        <w:rPr>
          <w:rFonts w:ascii="Georgia" w:hAnsi="Georgia" w:cs="Calibri"/>
          <w:sz w:val="24"/>
          <w:szCs w:val="24"/>
        </w:rPr>
        <w:t>Lauren stated the committee could do it, keeping in mind Mar-quetta’s time and adhering to it</w:t>
      </w:r>
    </w:p>
    <w:p w14:paraId="21CE940E" w14:textId="72CC442B" w:rsidR="009B42A6" w:rsidRDefault="009B42A6" w:rsidP="009B42A6">
      <w:pPr>
        <w:pStyle w:val="NoSpacing"/>
        <w:numPr>
          <w:ilvl w:val="0"/>
          <w:numId w:val="21"/>
        </w:numPr>
        <w:rPr>
          <w:rFonts w:ascii="Georgia" w:hAnsi="Georgia" w:cs="Calibri"/>
          <w:sz w:val="24"/>
          <w:szCs w:val="24"/>
        </w:rPr>
      </w:pPr>
      <w:r>
        <w:rPr>
          <w:rFonts w:ascii="Georgia" w:hAnsi="Georgia" w:cs="Calibri"/>
          <w:sz w:val="24"/>
          <w:szCs w:val="24"/>
        </w:rPr>
        <w:t>All approved to assemble said committee</w:t>
      </w:r>
      <w:r w:rsidR="00F1579A">
        <w:rPr>
          <w:rFonts w:ascii="Georgia" w:hAnsi="Georgia" w:cs="Calibri"/>
          <w:sz w:val="24"/>
          <w:szCs w:val="24"/>
        </w:rPr>
        <w:t xml:space="preserve"> under Steering</w:t>
      </w:r>
    </w:p>
    <w:p w14:paraId="6448D6CB" w14:textId="77777777" w:rsidR="009B42A6" w:rsidRDefault="009B42A6" w:rsidP="009B42A6">
      <w:pPr>
        <w:pStyle w:val="NoSpacing"/>
        <w:ind w:left="1080"/>
        <w:rPr>
          <w:rFonts w:ascii="Georgia" w:hAnsi="Georgia" w:cs="Calibri"/>
          <w:sz w:val="24"/>
          <w:szCs w:val="24"/>
        </w:rPr>
      </w:pPr>
    </w:p>
    <w:p w14:paraId="5E6D5392" w14:textId="53139DEF" w:rsidR="009B42A6" w:rsidRDefault="003D134C" w:rsidP="009B42A6">
      <w:pPr>
        <w:pStyle w:val="NoSpacing"/>
        <w:numPr>
          <w:ilvl w:val="0"/>
          <w:numId w:val="3"/>
        </w:numPr>
        <w:rPr>
          <w:rFonts w:ascii="Georgia" w:hAnsi="Georgia" w:cs="Calibri"/>
          <w:sz w:val="24"/>
          <w:szCs w:val="24"/>
        </w:rPr>
      </w:pPr>
      <w:r>
        <w:rPr>
          <w:rFonts w:ascii="Georgia" w:hAnsi="Georgia" w:cs="Calibri"/>
          <w:sz w:val="24"/>
          <w:szCs w:val="24"/>
        </w:rPr>
        <w:t>Social Media Policy</w:t>
      </w:r>
    </w:p>
    <w:p w14:paraId="329EA906" w14:textId="125B67EC" w:rsidR="00F1579A" w:rsidRDefault="00F1579A" w:rsidP="00F1579A">
      <w:pPr>
        <w:pStyle w:val="NoSpacing"/>
        <w:numPr>
          <w:ilvl w:val="0"/>
          <w:numId w:val="21"/>
        </w:numPr>
        <w:rPr>
          <w:rFonts w:ascii="Georgia" w:hAnsi="Georgia" w:cs="Calibri"/>
          <w:sz w:val="24"/>
          <w:szCs w:val="24"/>
        </w:rPr>
      </w:pPr>
      <w:r>
        <w:rPr>
          <w:rFonts w:ascii="Georgia" w:hAnsi="Georgia" w:cs="Calibri"/>
          <w:sz w:val="24"/>
          <w:szCs w:val="24"/>
        </w:rPr>
        <w:t>Mar-quetta stated she had several examples of policies and media releases to look at in order to create our own</w:t>
      </w:r>
    </w:p>
    <w:p w14:paraId="57AE7A90" w14:textId="685E8D89" w:rsidR="00F1579A" w:rsidRDefault="00F1579A" w:rsidP="00F1579A">
      <w:pPr>
        <w:pStyle w:val="NoSpacing"/>
        <w:numPr>
          <w:ilvl w:val="0"/>
          <w:numId w:val="21"/>
        </w:numPr>
        <w:rPr>
          <w:rFonts w:ascii="Georgia" w:hAnsi="Georgia" w:cs="Calibri"/>
          <w:sz w:val="24"/>
          <w:szCs w:val="24"/>
        </w:rPr>
      </w:pPr>
      <w:r>
        <w:rPr>
          <w:rFonts w:ascii="Georgia" w:hAnsi="Georgia" w:cs="Calibri"/>
          <w:sz w:val="24"/>
          <w:szCs w:val="24"/>
        </w:rPr>
        <w:t>Sara Leedham suggested not responding/updating any social media until the meeting with the City</w:t>
      </w:r>
    </w:p>
    <w:p w14:paraId="0E689EA8" w14:textId="77777777" w:rsidR="00451077" w:rsidRDefault="00451077" w:rsidP="00451077">
      <w:pPr>
        <w:pStyle w:val="NoSpacing"/>
        <w:ind w:left="1080"/>
        <w:rPr>
          <w:rFonts w:ascii="Georgia" w:hAnsi="Georgia" w:cs="Calibri"/>
          <w:sz w:val="24"/>
          <w:szCs w:val="24"/>
        </w:rPr>
      </w:pPr>
    </w:p>
    <w:p w14:paraId="4D630862" w14:textId="3D57BDD8" w:rsidR="003D134C" w:rsidRDefault="003D134C" w:rsidP="009B42A6">
      <w:pPr>
        <w:pStyle w:val="NoSpacing"/>
        <w:numPr>
          <w:ilvl w:val="0"/>
          <w:numId w:val="3"/>
        </w:numPr>
        <w:rPr>
          <w:rFonts w:ascii="Georgia" w:hAnsi="Georgia" w:cs="Calibri"/>
          <w:sz w:val="24"/>
          <w:szCs w:val="24"/>
        </w:rPr>
      </w:pPr>
      <w:r>
        <w:rPr>
          <w:rFonts w:ascii="Georgia" w:hAnsi="Georgia" w:cs="Calibri"/>
          <w:sz w:val="24"/>
          <w:szCs w:val="24"/>
        </w:rPr>
        <w:t>Formerly Homeless Advocates</w:t>
      </w:r>
    </w:p>
    <w:p w14:paraId="6A1ACC67" w14:textId="335F7D6D" w:rsidR="00451077" w:rsidRDefault="00451077" w:rsidP="00451077">
      <w:pPr>
        <w:pStyle w:val="NoSpacing"/>
        <w:numPr>
          <w:ilvl w:val="0"/>
          <w:numId w:val="27"/>
        </w:numPr>
        <w:rPr>
          <w:rFonts w:ascii="Georgia" w:hAnsi="Georgia" w:cs="Calibri"/>
          <w:sz w:val="24"/>
          <w:szCs w:val="24"/>
        </w:rPr>
      </w:pPr>
      <w:r>
        <w:rPr>
          <w:rFonts w:ascii="Georgia" w:hAnsi="Georgia" w:cs="Calibri"/>
          <w:sz w:val="24"/>
          <w:szCs w:val="24"/>
        </w:rPr>
        <w:t>No one can make a decision on whether or not a Board Member who is also an employee of a funded agency should be allowed to vote on other Board Members during an election</w:t>
      </w:r>
    </w:p>
    <w:p w14:paraId="715B973C" w14:textId="1285CB7D" w:rsidR="00451077" w:rsidRDefault="00451077" w:rsidP="00451077">
      <w:pPr>
        <w:pStyle w:val="NoSpacing"/>
        <w:numPr>
          <w:ilvl w:val="0"/>
          <w:numId w:val="27"/>
        </w:numPr>
        <w:rPr>
          <w:rFonts w:ascii="Georgia" w:hAnsi="Georgia" w:cs="Calibri"/>
          <w:sz w:val="24"/>
          <w:szCs w:val="24"/>
        </w:rPr>
      </w:pPr>
      <w:r>
        <w:rPr>
          <w:rFonts w:ascii="Georgia" w:hAnsi="Georgia" w:cs="Calibri"/>
          <w:sz w:val="24"/>
          <w:szCs w:val="24"/>
        </w:rPr>
        <w:t>It was decided to table this discussion again and send the issue back to the Nominating Committee</w:t>
      </w:r>
    </w:p>
    <w:p w14:paraId="31DC2BDD" w14:textId="77777777" w:rsidR="001C63CE" w:rsidRDefault="001C63CE" w:rsidP="001C63CE">
      <w:pPr>
        <w:pStyle w:val="NoSpacing"/>
        <w:ind w:left="1080"/>
        <w:rPr>
          <w:rFonts w:ascii="Georgia" w:hAnsi="Georgia" w:cs="Calibri"/>
          <w:sz w:val="24"/>
          <w:szCs w:val="24"/>
        </w:rPr>
      </w:pPr>
    </w:p>
    <w:p w14:paraId="189DA8BB" w14:textId="35202D5A" w:rsidR="003D134C" w:rsidRDefault="003D134C" w:rsidP="009B42A6">
      <w:pPr>
        <w:pStyle w:val="NoSpacing"/>
        <w:numPr>
          <w:ilvl w:val="0"/>
          <w:numId w:val="3"/>
        </w:numPr>
        <w:rPr>
          <w:rFonts w:ascii="Georgia" w:hAnsi="Georgia" w:cs="Calibri"/>
          <w:sz w:val="24"/>
          <w:szCs w:val="24"/>
        </w:rPr>
      </w:pPr>
      <w:r>
        <w:rPr>
          <w:rFonts w:ascii="Georgia" w:hAnsi="Georgia" w:cs="Calibri"/>
          <w:sz w:val="24"/>
          <w:szCs w:val="24"/>
        </w:rPr>
        <w:t>Strategic Plan for SCCoC</w:t>
      </w:r>
    </w:p>
    <w:p w14:paraId="2E789D41" w14:textId="5EDE5D80" w:rsidR="001C63CE" w:rsidRDefault="00C657C1" w:rsidP="001C63CE">
      <w:pPr>
        <w:pStyle w:val="NoSpacing"/>
        <w:numPr>
          <w:ilvl w:val="0"/>
          <w:numId w:val="28"/>
        </w:numPr>
        <w:rPr>
          <w:rFonts w:ascii="Georgia" w:hAnsi="Georgia" w:cs="Calibri"/>
          <w:sz w:val="24"/>
          <w:szCs w:val="24"/>
        </w:rPr>
      </w:pPr>
      <w:r>
        <w:rPr>
          <w:rFonts w:ascii="Georgia" w:hAnsi="Georgia" w:cs="Calibri"/>
          <w:sz w:val="24"/>
          <w:szCs w:val="24"/>
        </w:rPr>
        <w:t>Mar-quetta reminded Brian and Lauren that they were supposed to send her their plans</w:t>
      </w:r>
    </w:p>
    <w:p w14:paraId="13B5ED97" w14:textId="2DEE28EE" w:rsidR="00C657C1" w:rsidRDefault="00C657C1" w:rsidP="001C63CE">
      <w:pPr>
        <w:pStyle w:val="NoSpacing"/>
        <w:numPr>
          <w:ilvl w:val="0"/>
          <w:numId w:val="28"/>
        </w:numPr>
        <w:rPr>
          <w:rFonts w:ascii="Georgia" w:hAnsi="Georgia" w:cs="Calibri"/>
          <w:sz w:val="24"/>
          <w:szCs w:val="24"/>
        </w:rPr>
      </w:pPr>
      <w:r>
        <w:rPr>
          <w:rFonts w:ascii="Georgia" w:hAnsi="Georgia" w:cs="Calibri"/>
          <w:sz w:val="24"/>
          <w:szCs w:val="24"/>
        </w:rPr>
        <w:t>She looked up other Strategic Plans and noticed that they were very broad and she thinks we need general goals and to use the Community Report that is generated by United Way to create our own Plan</w:t>
      </w:r>
    </w:p>
    <w:p w14:paraId="24A4F081" w14:textId="3F7374BE" w:rsidR="00C657C1" w:rsidRDefault="00C657C1" w:rsidP="001C63CE">
      <w:pPr>
        <w:pStyle w:val="NoSpacing"/>
        <w:numPr>
          <w:ilvl w:val="0"/>
          <w:numId w:val="28"/>
        </w:numPr>
        <w:rPr>
          <w:rFonts w:ascii="Georgia" w:hAnsi="Georgia" w:cs="Calibri"/>
          <w:sz w:val="24"/>
          <w:szCs w:val="24"/>
        </w:rPr>
      </w:pPr>
      <w:r>
        <w:rPr>
          <w:rFonts w:ascii="Georgia" w:hAnsi="Georgia" w:cs="Calibri"/>
          <w:sz w:val="24"/>
          <w:szCs w:val="24"/>
        </w:rPr>
        <w:t>Mar-quetta is going to put something together and send it to the Board in order to get started on this</w:t>
      </w:r>
    </w:p>
    <w:p w14:paraId="1F69131A" w14:textId="77777777" w:rsidR="00C657C1" w:rsidRDefault="00C657C1" w:rsidP="00C657C1">
      <w:pPr>
        <w:pStyle w:val="NoSpacing"/>
        <w:ind w:left="1080"/>
        <w:rPr>
          <w:rFonts w:ascii="Georgia" w:hAnsi="Georgia" w:cs="Calibri"/>
          <w:sz w:val="24"/>
          <w:szCs w:val="24"/>
        </w:rPr>
      </w:pPr>
    </w:p>
    <w:p w14:paraId="5DD279F8" w14:textId="4C83FD0F" w:rsidR="003D134C" w:rsidRDefault="003D134C" w:rsidP="009B42A6">
      <w:pPr>
        <w:pStyle w:val="NoSpacing"/>
        <w:numPr>
          <w:ilvl w:val="0"/>
          <w:numId w:val="3"/>
        </w:numPr>
        <w:rPr>
          <w:rFonts w:ascii="Georgia" w:hAnsi="Georgia" w:cs="Calibri"/>
          <w:sz w:val="24"/>
          <w:szCs w:val="24"/>
        </w:rPr>
      </w:pPr>
      <w:r>
        <w:rPr>
          <w:rFonts w:ascii="Georgia" w:hAnsi="Georgia" w:cs="Calibri"/>
          <w:sz w:val="24"/>
          <w:szCs w:val="24"/>
        </w:rPr>
        <w:t>Start Up Plan for 501(c)3</w:t>
      </w:r>
    </w:p>
    <w:p w14:paraId="7E90025C" w14:textId="39D052E3" w:rsidR="00C657C1" w:rsidRDefault="00C657C1" w:rsidP="00C657C1">
      <w:pPr>
        <w:pStyle w:val="NoSpacing"/>
        <w:numPr>
          <w:ilvl w:val="0"/>
          <w:numId w:val="29"/>
        </w:numPr>
        <w:rPr>
          <w:rFonts w:ascii="Georgia" w:hAnsi="Georgia" w:cs="Calibri"/>
          <w:sz w:val="24"/>
          <w:szCs w:val="24"/>
        </w:rPr>
      </w:pPr>
      <w:r>
        <w:rPr>
          <w:rFonts w:ascii="Georgia" w:hAnsi="Georgia" w:cs="Calibri"/>
          <w:sz w:val="24"/>
          <w:szCs w:val="24"/>
        </w:rPr>
        <w:t>The SCCoC is trying to separate from the City and become independent</w:t>
      </w:r>
    </w:p>
    <w:p w14:paraId="0808B1D3" w14:textId="13BC20A0" w:rsidR="00C657C1" w:rsidRDefault="00C657C1" w:rsidP="00C657C1">
      <w:pPr>
        <w:pStyle w:val="NoSpacing"/>
        <w:numPr>
          <w:ilvl w:val="0"/>
          <w:numId w:val="29"/>
        </w:numPr>
        <w:rPr>
          <w:rFonts w:ascii="Georgia" w:hAnsi="Georgia" w:cs="Calibri"/>
          <w:sz w:val="24"/>
          <w:szCs w:val="24"/>
        </w:rPr>
      </w:pPr>
      <w:r>
        <w:rPr>
          <w:rFonts w:ascii="Georgia" w:hAnsi="Georgia" w:cs="Calibri"/>
          <w:sz w:val="24"/>
          <w:szCs w:val="24"/>
        </w:rPr>
        <w:t>Problems that arise;</w:t>
      </w:r>
    </w:p>
    <w:p w14:paraId="333C52C6" w14:textId="601B3131" w:rsidR="00C657C1" w:rsidRDefault="00C657C1" w:rsidP="00C657C1">
      <w:pPr>
        <w:pStyle w:val="NoSpacing"/>
        <w:numPr>
          <w:ilvl w:val="0"/>
          <w:numId w:val="24"/>
        </w:numPr>
        <w:rPr>
          <w:rFonts w:ascii="Georgia" w:hAnsi="Georgia" w:cs="Calibri"/>
          <w:sz w:val="24"/>
          <w:szCs w:val="24"/>
        </w:rPr>
      </w:pPr>
      <w:r>
        <w:rPr>
          <w:rFonts w:ascii="Georgia" w:hAnsi="Georgia" w:cs="Calibri"/>
          <w:sz w:val="24"/>
          <w:szCs w:val="24"/>
        </w:rPr>
        <w:t>The Planning Grant is on a reimbursement basis</w:t>
      </w:r>
    </w:p>
    <w:p w14:paraId="0E3B034A" w14:textId="6E8108B4" w:rsidR="00C657C1" w:rsidRDefault="00C657C1" w:rsidP="00C657C1">
      <w:pPr>
        <w:pStyle w:val="NoSpacing"/>
        <w:numPr>
          <w:ilvl w:val="0"/>
          <w:numId w:val="24"/>
        </w:numPr>
        <w:rPr>
          <w:rFonts w:ascii="Georgia" w:hAnsi="Georgia" w:cs="Calibri"/>
          <w:sz w:val="24"/>
          <w:szCs w:val="24"/>
        </w:rPr>
      </w:pPr>
      <w:r>
        <w:rPr>
          <w:rFonts w:ascii="Georgia" w:hAnsi="Georgia" w:cs="Calibri"/>
          <w:sz w:val="24"/>
          <w:szCs w:val="24"/>
        </w:rPr>
        <w:t>SCCoC needs some type of startup funds in order to move forward</w:t>
      </w:r>
    </w:p>
    <w:p w14:paraId="6737C5F1" w14:textId="22E64260" w:rsidR="00C657C1" w:rsidRDefault="00C657C1" w:rsidP="00C657C1">
      <w:pPr>
        <w:pStyle w:val="NoSpacing"/>
        <w:numPr>
          <w:ilvl w:val="0"/>
          <w:numId w:val="30"/>
        </w:numPr>
        <w:rPr>
          <w:rFonts w:ascii="Georgia" w:hAnsi="Georgia" w:cs="Calibri"/>
          <w:sz w:val="24"/>
          <w:szCs w:val="24"/>
        </w:rPr>
      </w:pPr>
      <w:r>
        <w:rPr>
          <w:rFonts w:ascii="Georgia" w:hAnsi="Georgia" w:cs="Calibri"/>
          <w:sz w:val="24"/>
          <w:szCs w:val="24"/>
        </w:rPr>
        <w:t>Ideas for startup funds;</w:t>
      </w:r>
    </w:p>
    <w:p w14:paraId="7D5F4064" w14:textId="3C437C98" w:rsidR="00C657C1" w:rsidRDefault="00C657C1" w:rsidP="00C657C1">
      <w:pPr>
        <w:pStyle w:val="NoSpacing"/>
        <w:numPr>
          <w:ilvl w:val="0"/>
          <w:numId w:val="32"/>
        </w:numPr>
        <w:rPr>
          <w:rFonts w:ascii="Georgia" w:hAnsi="Georgia" w:cs="Calibri"/>
          <w:sz w:val="24"/>
          <w:szCs w:val="24"/>
        </w:rPr>
      </w:pPr>
      <w:r>
        <w:rPr>
          <w:rFonts w:ascii="Georgia" w:hAnsi="Georgia" w:cs="Calibri"/>
          <w:sz w:val="24"/>
          <w:szCs w:val="24"/>
        </w:rPr>
        <w:t>Write a grant</w:t>
      </w:r>
    </w:p>
    <w:p w14:paraId="3AC0FB8E" w14:textId="53913FD7" w:rsidR="00C657C1" w:rsidRDefault="00C657C1" w:rsidP="00C657C1">
      <w:pPr>
        <w:pStyle w:val="NoSpacing"/>
        <w:numPr>
          <w:ilvl w:val="0"/>
          <w:numId w:val="33"/>
        </w:numPr>
        <w:rPr>
          <w:rFonts w:ascii="Georgia" w:hAnsi="Georgia" w:cs="Calibri"/>
          <w:sz w:val="24"/>
          <w:szCs w:val="24"/>
        </w:rPr>
      </w:pPr>
      <w:r>
        <w:rPr>
          <w:rFonts w:ascii="Georgia" w:hAnsi="Georgia" w:cs="Calibri"/>
          <w:sz w:val="24"/>
          <w:szCs w:val="24"/>
        </w:rPr>
        <w:t>Fees from current agencies; percentage of SCCoC-funded money, but private funds</w:t>
      </w:r>
    </w:p>
    <w:p w14:paraId="064B0489" w14:textId="18ADF5B3" w:rsidR="00C657C1" w:rsidRDefault="00C657C1" w:rsidP="00C657C1">
      <w:pPr>
        <w:pStyle w:val="NoSpacing"/>
        <w:numPr>
          <w:ilvl w:val="0"/>
          <w:numId w:val="33"/>
        </w:numPr>
        <w:rPr>
          <w:rFonts w:ascii="Georgia" w:hAnsi="Georgia" w:cs="Calibri"/>
          <w:sz w:val="24"/>
          <w:szCs w:val="24"/>
        </w:rPr>
      </w:pPr>
      <w:r>
        <w:rPr>
          <w:rFonts w:ascii="Georgia" w:hAnsi="Georgia" w:cs="Calibri"/>
          <w:sz w:val="24"/>
          <w:szCs w:val="24"/>
        </w:rPr>
        <w:t>Membership fees</w:t>
      </w:r>
    </w:p>
    <w:p w14:paraId="45DA4037" w14:textId="182705C1" w:rsidR="00C657C1" w:rsidRDefault="00C657C1" w:rsidP="00C657C1">
      <w:pPr>
        <w:pStyle w:val="NoSpacing"/>
        <w:numPr>
          <w:ilvl w:val="0"/>
          <w:numId w:val="33"/>
        </w:numPr>
        <w:rPr>
          <w:rFonts w:ascii="Georgia" w:hAnsi="Georgia" w:cs="Calibri"/>
          <w:sz w:val="24"/>
          <w:szCs w:val="24"/>
        </w:rPr>
      </w:pPr>
      <w:r>
        <w:rPr>
          <w:rFonts w:ascii="Georgia" w:hAnsi="Georgia" w:cs="Calibri"/>
          <w:sz w:val="24"/>
          <w:szCs w:val="24"/>
        </w:rPr>
        <w:t>Fundraiser</w:t>
      </w:r>
    </w:p>
    <w:p w14:paraId="2C14789C" w14:textId="127876EC" w:rsidR="00C657C1" w:rsidRDefault="00C657C1" w:rsidP="00C657C1">
      <w:pPr>
        <w:pStyle w:val="NoSpacing"/>
        <w:numPr>
          <w:ilvl w:val="0"/>
          <w:numId w:val="33"/>
        </w:numPr>
        <w:rPr>
          <w:rFonts w:ascii="Georgia" w:hAnsi="Georgia" w:cs="Calibri"/>
          <w:sz w:val="24"/>
          <w:szCs w:val="24"/>
        </w:rPr>
      </w:pPr>
      <w:r>
        <w:rPr>
          <w:rFonts w:ascii="Georgia" w:hAnsi="Georgia" w:cs="Calibri"/>
          <w:sz w:val="24"/>
          <w:szCs w:val="24"/>
        </w:rPr>
        <w:t>Foundation money</w:t>
      </w:r>
    </w:p>
    <w:p w14:paraId="3276FE6C" w14:textId="21229790" w:rsidR="00911649" w:rsidRDefault="00911649" w:rsidP="00911649">
      <w:pPr>
        <w:pStyle w:val="NoSpacing"/>
        <w:numPr>
          <w:ilvl w:val="0"/>
          <w:numId w:val="30"/>
        </w:numPr>
        <w:rPr>
          <w:rFonts w:ascii="Georgia" w:hAnsi="Georgia" w:cs="Calibri"/>
          <w:sz w:val="24"/>
          <w:szCs w:val="24"/>
        </w:rPr>
      </w:pPr>
      <w:r>
        <w:rPr>
          <w:rFonts w:ascii="Georgia" w:hAnsi="Georgia" w:cs="Calibri"/>
          <w:sz w:val="24"/>
          <w:szCs w:val="24"/>
        </w:rPr>
        <w:t>Megan asked how much money was needed and how often</w:t>
      </w:r>
    </w:p>
    <w:p w14:paraId="471D3B11" w14:textId="08A2290A" w:rsidR="00911649" w:rsidRDefault="00911649" w:rsidP="00911649">
      <w:pPr>
        <w:pStyle w:val="NoSpacing"/>
        <w:numPr>
          <w:ilvl w:val="0"/>
          <w:numId w:val="34"/>
        </w:numPr>
        <w:rPr>
          <w:rFonts w:ascii="Georgia" w:hAnsi="Georgia" w:cs="Calibri"/>
          <w:sz w:val="24"/>
          <w:szCs w:val="24"/>
        </w:rPr>
      </w:pPr>
      <w:r>
        <w:rPr>
          <w:rFonts w:ascii="Georgia" w:hAnsi="Georgia" w:cs="Calibri"/>
          <w:sz w:val="24"/>
          <w:szCs w:val="24"/>
        </w:rPr>
        <w:t>$25, 000 is ideal, $10, 000 is minimum</w:t>
      </w:r>
    </w:p>
    <w:p w14:paraId="500D1111" w14:textId="5F3A48A9" w:rsidR="00911649" w:rsidRDefault="00911649" w:rsidP="00911649">
      <w:pPr>
        <w:pStyle w:val="NoSpacing"/>
        <w:numPr>
          <w:ilvl w:val="0"/>
          <w:numId w:val="34"/>
        </w:numPr>
        <w:rPr>
          <w:rFonts w:ascii="Georgia" w:hAnsi="Georgia" w:cs="Calibri"/>
          <w:sz w:val="24"/>
          <w:szCs w:val="24"/>
        </w:rPr>
      </w:pPr>
      <w:r>
        <w:rPr>
          <w:rFonts w:ascii="Georgia" w:hAnsi="Georgia" w:cs="Calibri"/>
          <w:sz w:val="24"/>
          <w:szCs w:val="24"/>
        </w:rPr>
        <w:t>Startup only</w:t>
      </w:r>
    </w:p>
    <w:p w14:paraId="5A02675D" w14:textId="1B8B9D4D" w:rsidR="00911649" w:rsidRDefault="00911649" w:rsidP="00911649">
      <w:pPr>
        <w:pStyle w:val="NoSpacing"/>
        <w:numPr>
          <w:ilvl w:val="0"/>
          <w:numId w:val="30"/>
        </w:numPr>
        <w:rPr>
          <w:rFonts w:ascii="Georgia" w:hAnsi="Georgia" w:cs="Calibri"/>
          <w:sz w:val="24"/>
          <w:szCs w:val="24"/>
        </w:rPr>
      </w:pPr>
      <w:r>
        <w:rPr>
          <w:rFonts w:ascii="Georgia" w:hAnsi="Georgia" w:cs="Calibri"/>
          <w:sz w:val="24"/>
          <w:szCs w:val="24"/>
        </w:rPr>
        <w:lastRenderedPageBreak/>
        <w:t>Sara pointed out that CDBG Admin Funds could possibly be used from the four (4) agencies; Barberton, Cuyahoga Falls, City of Akron, and Summit County</w:t>
      </w:r>
    </w:p>
    <w:p w14:paraId="561E61F3" w14:textId="6FE1F8C5" w:rsidR="00911649" w:rsidRDefault="00911649" w:rsidP="00911649">
      <w:pPr>
        <w:pStyle w:val="NoSpacing"/>
        <w:numPr>
          <w:ilvl w:val="0"/>
          <w:numId w:val="35"/>
        </w:numPr>
        <w:rPr>
          <w:rFonts w:ascii="Georgia" w:hAnsi="Georgia" w:cs="Calibri"/>
          <w:sz w:val="24"/>
          <w:szCs w:val="24"/>
        </w:rPr>
      </w:pPr>
      <w:r>
        <w:rPr>
          <w:rFonts w:ascii="Georgia" w:hAnsi="Georgia" w:cs="Calibri"/>
          <w:sz w:val="24"/>
          <w:szCs w:val="24"/>
        </w:rPr>
        <w:t>Brian stated that using HUD money would always be required to be reimbursed, though</w:t>
      </w:r>
    </w:p>
    <w:p w14:paraId="4B118B43" w14:textId="686D302D" w:rsidR="00911649" w:rsidRDefault="00911649" w:rsidP="00911649">
      <w:pPr>
        <w:pStyle w:val="NoSpacing"/>
        <w:numPr>
          <w:ilvl w:val="0"/>
          <w:numId w:val="30"/>
        </w:numPr>
        <w:rPr>
          <w:rFonts w:ascii="Georgia" w:hAnsi="Georgia" w:cs="Calibri"/>
          <w:sz w:val="24"/>
          <w:szCs w:val="24"/>
        </w:rPr>
      </w:pPr>
      <w:r>
        <w:rPr>
          <w:rFonts w:ascii="Georgia" w:hAnsi="Georgia" w:cs="Calibri"/>
          <w:sz w:val="24"/>
          <w:szCs w:val="24"/>
        </w:rPr>
        <w:t>Latoya pointed out that private funds (foundations) would really be the best route due to less obligations and restrictions</w:t>
      </w:r>
    </w:p>
    <w:p w14:paraId="3FDE10BB" w14:textId="3907E753" w:rsidR="00656277" w:rsidRDefault="00656277" w:rsidP="00656277">
      <w:pPr>
        <w:pStyle w:val="NoSpacing"/>
        <w:numPr>
          <w:ilvl w:val="0"/>
          <w:numId w:val="35"/>
        </w:numPr>
        <w:rPr>
          <w:rFonts w:ascii="Georgia" w:hAnsi="Georgia" w:cs="Calibri"/>
          <w:sz w:val="24"/>
          <w:szCs w:val="24"/>
        </w:rPr>
      </w:pPr>
      <w:r>
        <w:rPr>
          <w:rFonts w:ascii="Georgia" w:hAnsi="Georgia" w:cs="Calibri"/>
          <w:sz w:val="24"/>
          <w:szCs w:val="24"/>
        </w:rPr>
        <w:t>She suggested that Board Members reach out to local banks, foundations, etc. to see if anyone can help</w:t>
      </w:r>
    </w:p>
    <w:p w14:paraId="7F422554" w14:textId="7F3539F7" w:rsidR="00785931" w:rsidRDefault="00785931" w:rsidP="00785931">
      <w:pPr>
        <w:pStyle w:val="NoSpacing"/>
        <w:numPr>
          <w:ilvl w:val="0"/>
          <w:numId w:val="36"/>
        </w:numPr>
        <w:rPr>
          <w:rFonts w:ascii="Georgia" w:hAnsi="Georgia" w:cs="Calibri"/>
          <w:sz w:val="24"/>
          <w:szCs w:val="24"/>
        </w:rPr>
      </w:pPr>
      <w:r>
        <w:rPr>
          <w:rFonts w:ascii="Georgia" w:hAnsi="Georgia" w:cs="Calibri"/>
          <w:sz w:val="24"/>
          <w:szCs w:val="24"/>
        </w:rPr>
        <w:t>Mar-quetta informed the Board about the steps she and Karen were already taking to secure an accountant, look at properties for office space, technical support, etc.</w:t>
      </w:r>
    </w:p>
    <w:p w14:paraId="6B10B963" w14:textId="77777777" w:rsidR="00911649" w:rsidRPr="00A64A0A" w:rsidRDefault="00911649" w:rsidP="00911649">
      <w:pPr>
        <w:pStyle w:val="NoSpacing"/>
        <w:ind w:left="1800"/>
        <w:rPr>
          <w:rFonts w:ascii="Georgia" w:hAnsi="Georgia" w:cs="Calibri"/>
          <w:sz w:val="24"/>
          <w:szCs w:val="24"/>
        </w:rPr>
      </w:pPr>
    </w:p>
    <w:p w14:paraId="1714AA46" w14:textId="77777777" w:rsidR="0062787E" w:rsidRPr="00A64A0A" w:rsidRDefault="0062787E" w:rsidP="0062787E">
      <w:pPr>
        <w:rPr>
          <w:rFonts w:cs="Calibri"/>
        </w:rPr>
      </w:pPr>
    </w:p>
    <w:p w14:paraId="0ED4F2E9" w14:textId="48B822B7" w:rsidR="004073A9" w:rsidRPr="00A64A0A" w:rsidRDefault="004073A9" w:rsidP="004073A9">
      <w:pPr>
        <w:pStyle w:val="NoSpacing"/>
        <w:rPr>
          <w:rFonts w:ascii="Georgia" w:hAnsi="Georgia" w:cs="Calibri"/>
          <w:sz w:val="24"/>
          <w:szCs w:val="24"/>
        </w:rPr>
      </w:pPr>
      <w:r w:rsidRPr="00A64A0A">
        <w:rPr>
          <w:rFonts w:ascii="Georgia" w:hAnsi="Georgia" w:cs="Calibri"/>
          <w:sz w:val="24"/>
          <w:szCs w:val="24"/>
        </w:rPr>
        <w:t xml:space="preserve">There being no further business, the meeting was adjourned at </w:t>
      </w:r>
      <w:r w:rsidR="009B42A6">
        <w:rPr>
          <w:rFonts w:ascii="Georgia" w:hAnsi="Georgia" w:cs="Calibri"/>
          <w:sz w:val="24"/>
          <w:szCs w:val="24"/>
        </w:rPr>
        <w:t>4:05</w:t>
      </w:r>
      <w:r w:rsidRPr="00A64A0A">
        <w:rPr>
          <w:rFonts w:ascii="Georgia" w:hAnsi="Georgia" w:cs="Calibri"/>
          <w:sz w:val="24"/>
          <w:szCs w:val="24"/>
        </w:rPr>
        <w:t xml:space="preserve"> pm.</w:t>
      </w:r>
    </w:p>
    <w:p w14:paraId="1A777FF5" w14:textId="77777777" w:rsidR="004073A9" w:rsidRPr="00A64A0A" w:rsidRDefault="004073A9" w:rsidP="0062787E">
      <w:pPr>
        <w:rPr>
          <w:rFonts w:cs="Calibri"/>
        </w:rPr>
      </w:pPr>
    </w:p>
    <w:p w14:paraId="75748D07" w14:textId="7103AB5B" w:rsidR="0062787E" w:rsidRPr="00A64A0A" w:rsidRDefault="002D7E1F" w:rsidP="0062787E">
      <w:pPr>
        <w:rPr>
          <w:rFonts w:cs="Calibri"/>
          <w:color w:val="000000"/>
        </w:rPr>
      </w:pPr>
      <w:r w:rsidRPr="00A64A0A">
        <w:rPr>
          <w:rFonts w:cs="Calibri"/>
          <w:color w:val="000000"/>
        </w:rPr>
        <w:tab/>
      </w:r>
      <w:r w:rsidRPr="00A64A0A">
        <w:rPr>
          <w:rFonts w:cs="Calibri"/>
          <w:color w:val="000000"/>
        </w:rPr>
        <w:tab/>
      </w:r>
      <w:r w:rsidRPr="00A64A0A">
        <w:rPr>
          <w:rFonts w:cs="Calibri"/>
          <w:color w:val="000000"/>
        </w:rPr>
        <w:tab/>
      </w:r>
      <w:r w:rsidRPr="00A64A0A">
        <w:rPr>
          <w:rFonts w:cs="Calibri"/>
          <w:color w:val="000000"/>
        </w:rPr>
        <w:tab/>
      </w:r>
      <w:r w:rsidR="00FC5EDA" w:rsidRPr="00A64A0A">
        <w:rPr>
          <w:rFonts w:cs="Calibri"/>
          <w:color w:val="000000"/>
        </w:rPr>
        <w:tab/>
      </w:r>
      <w:r w:rsidR="00BF6229">
        <w:rPr>
          <w:rFonts w:cs="Calibri"/>
          <w:color w:val="000000"/>
        </w:rPr>
        <w:tab/>
      </w:r>
      <w:r w:rsidR="00BF6229">
        <w:rPr>
          <w:rFonts w:cs="Calibri"/>
          <w:color w:val="000000"/>
        </w:rPr>
        <w:tab/>
      </w:r>
      <w:r w:rsidR="0062787E" w:rsidRPr="00A64A0A">
        <w:rPr>
          <w:rFonts w:cs="Calibri"/>
          <w:color w:val="000000"/>
        </w:rPr>
        <w:t xml:space="preserve">Approved by </w:t>
      </w:r>
      <w:r w:rsidRPr="00A64A0A">
        <w:rPr>
          <w:rFonts w:cs="Calibri"/>
          <w:color w:val="000000"/>
        </w:rPr>
        <w:t xml:space="preserve">The </w:t>
      </w:r>
      <w:r w:rsidR="00D76D1F" w:rsidRPr="00A64A0A">
        <w:rPr>
          <w:rFonts w:cs="Calibri"/>
          <w:color w:val="000000"/>
        </w:rPr>
        <w:t>Board</w:t>
      </w:r>
      <w:r w:rsidR="0071166F" w:rsidRPr="00A64A0A">
        <w:rPr>
          <w:rFonts w:cs="Calibri"/>
          <w:color w:val="000000"/>
        </w:rPr>
        <w:t xml:space="preserve">, </w:t>
      </w:r>
      <w:r w:rsidR="005C5726">
        <w:rPr>
          <w:rFonts w:cs="Calibri"/>
          <w:color w:val="000000"/>
        </w:rPr>
        <w:t>10</w:t>
      </w:r>
      <w:r w:rsidR="0071166F" w:rsidRPr="00A64A0A">
        <w:rPr>
          <w:rFonts w:cs="Calibri"/>
          <w:color w:val="000000"/>
        </w:rPr>
        <w:t>/</w:t>
      </w:r>
      <w:r w:rsidR="00B50411">
        <w:rPr>
          <w:rFonts w:cs="Calibri"/>
          <w:color w:val="000000"/>
        </w:rPr>
        <w:t>22</w:t>
      </w:r>
      <w:r w:rsidR="0062787E" w:rsidRPr="00A64A0A">
        <w:rPr>
          <w:rFonts w:cs="Calibri"/>
          <w:color w:val="000000"/>
        </w:rPr>
        <w:t>/2020</w:t>
      </w:r>
    </w:p>
    <w:p w14:paraId="13533A22" w14:textId="77777777" w:rsidR="0062787E" w:rsidRPr="00A64A0A" w:rsidRDefault="0062787E" w:rsidP="0062787E">
      <w:pPr>
        <w:pStyle w:val="NoSpacing"/>
        <w:rPr>
          <w:rFonts w:ascii="Georgia" w:hAnsi="Georgia" w:cs="Calibri"/>
          <w:color w:val="000000"/>
          <w:sz w:val="24"/>
          <w:szCs w:val="24"/>
        </w:rPr>
      </w:pPr>
      <w:r w:rsidRPr="00A64A0A">
        <w:rPr>
          <w:rFonts w:ascii="Georgia" w:hAnsi="Georgia" w:cs="Calibri"/>
          <w:color w:val="000000"/>
          <w:sz w:val="24"/>
          <w:szCs w:val="24"/>
        </w:rPr>
        <w:t>Karen Jones</w:t>
      </w:r>
    </w:p>
    <w:p w14:paraId="7AE9F61A" w14:textId="77777777" w:rsidR="00B04687" w:rsidRPr="005F508C" w:rsidRDefault="00FC5EDA" w:rsidP="00FC5EDA">
      <w:pPr>
        <w:pStyle w:val="NoSpacing"/>
        <w:sectPr w:rsidR="00B04687" w:rsidRPr="005F508C">
          <w:type w:val="continuous"/>
          <w:pgSz w:w="12240" w:h="15840" w:code="1"/>
          <w:pgMar w:top="1080" w:right="1080" w:bottom="720" w:left="1800" w:header="720" w:footer="720" w:gutter="0"/>
          <w:cols w:space="720"/>
          <w:formProt w:val="0"/>
          <w:titlePg/>
          <w:docGrid w:linePitch="360"/>
        </w:sectPr>
      </w:pPr>
      <w:r w:rsidRPr="00A64A0A">
        <w:rPr>
          <w:rFonts w:ascii="Georgia" w:hAnsi="Georgia" w:cs="Calibri"/>
          <w:color w:val="000000"/>
          <w:sz w:val="24"/>
          <w:szCs w:val="24"/>
        </w:rPr>
        <w:t>SC</w:t>
      </w:r>
      <w:r w:rsidR="0062787E" w:rsidRPr="00A64A0A">
        <w:rPr>
          <w:rFonts w:ascii="Georgia" w:hAnsi="Georgia" w:cs="Calibri"/>
          <w:color w:val="000000"/>
          <w:sz w:val="24"/>
          <w:szCs w:val="24"/>
        </w:rPr>
        <w:t>CoC Administrative Assistant</w:t>
      </w:r>
      <w:r>
        <w:rPr>
          <w:rFonts w:ascii="Georgia" w:hAnsi="Georgia" w:cs="Calibri"/>
          <w:color w:val="000000"/>
        </w:rPr>
        <w:tab/>
      </w:r>
      <w:r>
        <w:rPr>
          <w:rFonts w:ascii="Georgia" w:hAnsi="Georgia" w:cs="Calibri"/>
          <w:color w:val="000000"/>
        </w:rPr>
        <w:tab/>
      </w:r>
      <w:r>
        <w:rPr>
          <w:rFonts w:ascii="Georgia" w:hAnsi="Georgia" w:cs="Calibri"/>
          <w:color w:val="000000"/>
        </w:rPr>
        <w:tab/>
      </w:r>
      <w:r>
        <w:rPr>
          <w:rFonts w:ascii="Georgia" w:hAnsi="Georgia" w:cs="Calibri"/>
          <w:color w:val="000000"/>
        </w:rPr>
        <w:tab/>
      </w:r>
      <w:r>
        <w:rPr>
          <w:rFonts w:ascii="Georgia" w:hAnsi="Georgia" w:cs="Calibri"/>
          <w:color w:val="000000"/>
        </w:rPr>
        <w:tab/>
      </w:r>
    </w:p>
    <w:p w14:paraId="7C9335C8" w14:textId="77777777" w:rsidR="00C05CFC" w:rsidRDefault="00C05CFC" w:rsidP="00C05CFC">
      <w:pPr>
        <w:jc w:val="center"/>
        <w:rPr>
          <w:rFonts w:cs="Arial"/>
          <w:b/>
          <w:sz w:val="40"/>
          <w:szCs w:val="40"/>
          <w:u w:val="single"/>
        </w:rPr>
      </w:pPr>
    </w:p>
    <w:p w14:paraId="3683410D" w14:textId="77777777" w:rsidR="004E05E3" w:rsidRPr="00AD6C9A" w:rsidRDefault="004E05E3" w:rsidP="00096CE5">
      <w:pPr>
        <w:jc w:val="center"/>
        <w:rPr>
          <w:rFonts w:ascii="Cambria" w:hAnsi="Cambria" w:cs="Calibri"/>
          <w:sz w:val="22"/>
          <w:szCs w:val="22"/>
        </w:rPr>
      </w:pPr>
    </w:p>
    <w:sectPr w:rsidR="004E05E3" w:rsidRPr="00AD6C9A" w:rsidSect="003D7355">
      <w:type w:val="continuous"/>
      <w:pgSz w:w="12240" w:h="15840" w:code="1"/>
      <w:pgMar w:top="1080" w:right="1080" w:bottom="720" w:left="1800" w:header="720" w:footer="106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BA42" w14:textId="77777777" w:rsidR="00F463E1" w:rsidRDefault="00F463E1">
      <w:r>
        <w:separator/>
      </w:r>
    </w:p>
  </w:endnote>
  <w:endnote w:type="continuationSeparator" w:id="0">
    <w:p w14:paraId="36DB22EF" w14:textId="77777777" w:rsidR="00F463E1" w:rsidRDefault="00F4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37240" w14:textId="77777777" w:rsidR="00F463E1" w:rsidRDefault="00F463E1">
      <w:r>
        <w:separator/>
      </w:r>
    </w:p>
  </w:footnote>
  <w:footnote w:type="continuationSeparator" w:id="0">
    <w:p w14:paraId="5622FBFB" w14:textId="77777777" w:rsidR="00F463E1" w:rsidRDefault="00F46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46325" w14:textId="77777777" w:rsidR="009260C4" w:rsidRDefault="00B50411">
    <w:pPr>
      <w:pStyle w:val="Heading1"/>
      <w:rPr>
        <w:sz w:val="22"/>
      </w:rPr>
    </w:pPr>
    <w:r>
      <w:rPr>
        <w:noProof/>
      </w:rPr>
      <w:object w:dxaOrig="1440" w:dyaOrig="1440" w14:anchorId="5A4C3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64885521" r:id="rId2"/>
      </w:object>
    </w:r>
    <w:r w:rsidR="009260C4">
      <w:rPr>
        <w:sz w:val="22"/>
      </w:rPr>
      <w:t xml:space="preserve"> Summit County Continuum of Care (SCCoC)</w:t>
    </w:r>
  </w:p>
  <w:p w14:paraId="4B04D092" w14:textId="77777777" w:rsidR="009260C4" w:rsidRDefault="009260C4">
    <w:pPr>
      <w:jc w:val="right"/>
      <w:rPr>
        <w:rFonts w:ascii="Lucida Sans" w:hAnsi="Lucida Sans"/>
        <w:b/>
        <w:sz w:val="22"/>
      </w:rPr>
    </w:pPr>
  </w:p>
  <w:p w14:paraId="12C25825" w14:textId="1F15516B" w:rsidR="009260C4" w:rsidRDefault="009260C4">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785931">
      <w:rPr>
        <w:rStyle w:val="PageNumber"/>
        <w:rFonts w:ascii="Lucida Sans" w:hAnsi="Lucida Sans"/>
        <w:noProof/>
        <w:sz w:val="22"/>
      </w:rPr>
      <w:t>4</w:t>
    </w:r>
    <w:r>
      <w:rPr>
        <w:rStyle w:val="PageNumber"/>
        <w:rFonts w:ascii="Lucida Sans" w:hAnsi="Lucida Sans"/>
        <w:sz w:val="22"/>
      </w:rPr>
      <w:fldChar w:fldCharType="end"/>
    </w:r>
  </w:p>
  <w:p w14:paraId="44BC3485" w14:textId="77777777" w:rsidR="009260C4" w:rsidRDefault="009260C4">
    <w:pPr>
      <w:pBdr>
        <w:bottom w:val="single" w:sz="12" w:space="1" w:color="auto"/>
      </w:pBdr>
      <w:jc w:val="right"/>
      <w:rPr>
        <w:rStyle w:val="PageNumber"/>
        <w:rFonts w:ascii="Lucida Sans" w:hAnsi="Lucida Sans"/>
        <w:sz w:val="22"/>
      </w:rPr>
    </w:pPr>
  </w:p>
  <w:p w14:paraId="0337AB2F" w14:textId="77777777" w:rsidR="009260C4" w:rsidRDefault="009260C4">
    <w:pPr>
      <w:jc w:val="right"/>
      <w:rPr>
        <w:rFonts w:ascii="Lucida Sans" w:hAnsi="Lucida Sans"/>
        <w:bCs/>
        <w:sz w:val="22"/>
      </w:rPr>
    </w:pPr>
  </w:p>
  <w:p w14:paraId="09AEEDE3" w14:textId="77777777" w:rsidR="009260C4" w:rsidRDefault="009260C4">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DCBC" w14:textId="77777777" w:rsidR="009260C4" w:rsidRPr="00405685" w:rsidRDefault="00B50411" w:rsidP="00AA5860">
    <w:pPr>
      <w:pStyle w:val="Header"/>
      <w:jc w:val="center"/>
      <w:rPr>
        <w:rFonts w:ascii="Calibri" w:hAnsi="Calibri" w:cs="Calibri"/>
        <w:b/>
        <w:color w:val="385623"/>
        <w:sz w:val="36"/>
        <w:szCs w:val="36"/>
      </w:rPr>
    </w:pPr>
    <w:r>
      <w:rPr>
        <w:rFonts w:ascii="Arial" w:hAnsi="Arial"/>
        <w:noProof/>
        <w:color w:val="385623"/>
      </w:rPr>
      <w:object w:dxaOrig="1440" w:dyaOrig="1440" w14:anchorId="5C6045D7">
        <v:group id="_x0000_s2050" style="position:absolute;left:0;text-align:left;margin-left:-64.6pt;margin-top:-32.1pt;width:137.35pt;height:147.9pt;z-index:251659264"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00;top:1440;width:2300;height:2000">
            <v:imagedata r:id="rId1" o:title=""/>
          </v:shape>
          <v:shapetype id="_x0000_t202" coordsize="21600,21600" o:spt="202" path="m,l,21600r21600,l21600,xe">
            <v:stroke joinstyle="miter"/>
            <v:path gradientshapeok="t" o:connecttype="rect"/>
          </v:shapetype>
          <v:shape id="_x0000_s2052" type="#_x0000_t202" style="position:absolute;left:1440;top:3420;width:2880;height:920" filled="f" stroked="f">
            <v:textbox style="mso-next-textbox:#_x0000_s2052">
              <w:txbxContent>
                <w:p w14:paraId="5EF3AD58" w14:textId="77777777" w:rsidR="009260C4" w:rsidRDefault="009260C4" w:rsidP="00AA5860">
                  <w:pPr>
                    <w:jc w:val="center"/>
                    <w:rPr>
                      <w:rFonts w:ascii="Lucida Sans" w:hAnsi="Lucida Sans"/>
                      <w:i/>
                      <w:sz w:val="16"/>
                    </w:rPr>
                  </w:pPr>
                  <w:r>
                    <w:rPr>
                      <w:rFonts w:ascii="Lucida Sans" w:hAnsi="Lucida Sans"/>
                      <w:i/>
                      <w:sz w:val="16"/>
                    </w:rPr>
                    <w:t>Each person is a branch of strength within the community.</w:t>
                  </w:r>
                </w:p>
                <w:p w14:paraId="454DE74E" w14:textId="77777777" w:rsidR="009260C4" w:rsidRDefault="009260C4" w:rsidP="00AA5860">
                  <w:pPr>
                    <w:pStyle w:val="BodyText"/>
                  </w:pPr>
                  <w:r>
                    <w:t xml:space="preserve">Strong branches make </w:t>
                  </w:r>
                  <w:r>
                    <w:br/>
                    <w:t>a strong community!</w:t>
                  </w:r>
                </w:p>
              </w:txbxContent>
            </v:textbox>
          </v:shape>
        </v:group>
        <o:OLEObject Type="Embed" ProgID="MS_ClipArt_Gallery.5" ShapeID="_x0000_s2051" DrawAspect="Content" ObjectID="_1664885522" r:id="rId2"/>
      </w:object>
    </w:r>
    <w:r w:rsidR="009260C4" w:rsidRPr="00405685">
      <w:rPr>
        <w:rFonts w:ascii="Calibri" w:hAnsi="Calibri" w:cs="Calibri"/>
        <w:b/>
        <w:color w:val="385623"/>
        <w:sz w:val="36"/>
        <w:szCs w:val="36"/>
      </w:rPr>
      <w:t>Summit County Continuum of Care (SCCoC)</w:t>
    </w:r>
  </w:p>
  <w:p w14:paraId="26C49AAA" w14:textId="77777777" w:rsidR="009260C4" w:rsidRDefault="009260C4" w:rsidP="00BA6FAC">
    <w:pPr>
      <w:pStyle w:val="Header"/>
      <w:jc w:val="center"/>
    </w:pPr>
    <w:r w:rsidRPr="00832D51">
      <w:rPr>
        <w:rFonts w:ascii="Lucida Sans" w:hAnsi="Lucida Sans"/>
        <w:i/>
        <w:iCs/>
        <w:sz w:val="22"/>
        <w:szCs w:val="22"/>
      </w:rPr>
      <w:t>a collaboration of agencies working together for the homeless</w:t>
    </w:r>
  </w:p>
  <w:p w14:paraId="5F6E3CAE" w14:textId="77777777" w:rsidR="009260C4" w:rsidRDefault="009260C4" w:rsidP="00BA6FAC">
    <w:pPr>
      <w:pStyle w:val="Header"/>
      <w:jc w:val="center"/>
    </w:pPr>
  </w:p>
  <w:p w14:paraId="231ABFA5" w14:textId="37FCF788" w:rsidR="009260C4" w:rsidRDefault="00D76D1F" w:rsidP="005F508C">
    <w:pPr>
      <w:pStyle w:val="Header"/>
      <w:jc w:val="center"/>
    </w:pPr>
    <w:r>
      <w:t>Board</w:t>
    </w:r>
    <w:r w:rsidR="009260C4">
      <w:t xml:space="preserve"> </w:t>
    </w:r>
    <w:r w:rsidR="009260C4" w:rsidRPr="005F508C">
      <w:t>Meeting Minutes</w:t>
    </w:r>
  </w:p>
  <w:p w14:paraId="5436EE03" w14:textId="18B17CB9" w:rsidR="009260C4" w:rsidRPr="005F508C" w:rsidRDefault="00581FE6" w:rsidP="005F508C">
    <w:pPr>
      <w:pStyle w:val="Header"/>
      <w:jc w:val="center"/>
    </w:pPr>
    <w:r>
      <w:t>February 27</w:t>
    </w:r>
    <w:r w:rsidR="009260C4">
      <w:t>, 2020</w:t>
    </w:r>
  </w:p>
  <w:p w14:paraId="5A55D775" w14:textId="27FA9443" w:rsidR="009260C4" w:rsidRDefault="00581FE6" w:rsidP="00BA6FAC">
    <w:pPr>
      <w:pStyle w:val="Header"/>
      <w:jc w:val="center"/>
    </w:pPr>
    <w:r>
      <w:t>2:3</w:t>
    </w:r>
    <w:r w:rsidR="009260C4">
      <w:t>0 p</w:t>
    </w:r>
    <w:r w:rsidR="009260C4" w:rsidRPr="005F508C">
      <w:t xml:space="preserve">m </w:t>
    </w:r>
  </w:p>
  <w:p w14:paraId="73FBD1CE" w14:textId="7577D236" w:rsidR="009260C4" w:rsidRDefault="00581FE6" w:rsidP="00BA6FAC">
    <w:pPr>
      <w:pStyle w:val="Header"/>
      <w:jc w:val="center"/>
    </w:pPr>
    <w:r>
      <w:t>CSS (150 Cross St., Akron, Ohio 44311)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D6E"/>
    <w:multiLevelType w:val="hybridMultilevel"/>
    <w:tmpl w:val="8D9AD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D423F"/>
    <w:multiLevelType w:val="multilevel"/>
    <w:tmpl w:val="0409001D"/>
    <w:numStyleLink w:val="Minutes"/>
  </w:abstractNum>
  <w:abstractNum w:abstractNumId="2" w15:restartNumberingAfterBreak="0">
    <w:nsid w:val="108A4060"/>
    <w:multiLevelType w:val="hybridMultilevel"/>
    <w:tmpl w:val="C88419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1D4C11"/>
    <w:multiLevelType w:val="hybridMultilevel"/>
    <w:tmpl w:val="78F275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34FB3"/>
    <w:multiLevelType w:val="hybridMultilevel"/>
    <w:tmpl w:val="A934CD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E26882"/>
    <w:multiLevelType w:val="hybridMultilevel"/>
    <w:tmpl w:val="221015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932FB"/>
    <w:multiLevelType w:val="hybridMultilevel"/>
    <w:tmpl w:val="4FC218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961AE0"/>
    <w:multiLevelType w:val="hybridMultilevel"/>
    <w:tmpl w:val="6102F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77510"/>
    <w:multiLevelType w:val="hybridMultilevel"/>
    <w:tmpl w:val="D48EF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BE7083"/>
    <w:multiLevelType w:val="hybridMultilevel"/>
    <w:tmpl w:val="2C181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C03B04"/>
    <w:multiLevelType w:val="hybridMultilevel"/>
    <w:tmpl w:val="B5E219E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3FA6317"/>
    <w:multiLevelType w:val="hybridMultilevel"/>
    <w:tmpl w:val="81F650E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293D4E"/>
    <w:multiLevelType w:val="multilevel"/>
    <w:tmpl w:val="0409001D"/>
    <w:numStyleLink w:val="Minutes"/>
  </w:abstractNum>
  <w:abstractNum w:abstractNumId="13" w15:restartNumberingAfterBreak="0">
    <w:nsid w:val="2F324D86"/>
    <w:multiLevelType w:val="hybridMultilevel"/>
    <w:tmpl w:val="B7B42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0F551C3"/>
    <w:multiLevelType w:val="hybridMultilevel"/>
    <w:tmpl w:val="F86C0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7F3570"/>
    <w:multiLevelType w:val="hybridMultilevel"/>
    <w:tmpl w:val="9BCED5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C858B3"/>
    <w:multiLevelType w:val="hybridMultilevel"/>
    <w:tmpl w:val="E1A4D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3C2F55"/>
    <w:multiLevelType w:val="hybridMultilevel"/>
    <w:tmpl w:val="659435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7B627E"/>
    <w:multiLevelType w:val="hybridMultilevel"/>
    <w:tmpl w:val="A27AA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244916"/>
    <w:multiLevelType w:val="hybridMultilevel"/>
    <w:tmpl w:val="28F6C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E73EDF"/>
    <w:multiLevelType w:val="hybridMultilevel"/>
    <w:tmpl w:val="5AF6F72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FF6523D"/>
    <w:multiLevelType w:val="hybridMultilevel"/>
    <w:tmpl w:val="6BD8DFB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306BB7"/>
    <w:multiLevelType w:val="multilevel"/>
    <w:tmpl w:val="0409001D"/>
    <w:styleLink w:val="Minutes"/>
    <w:lvl w:ilvl="0">
      <w:start w:val="1"/>
      <w:numFmt w:val="none"/>
      <w:lvlText w:val="%1"/>
      <w:lvlJc w:val="left"/>
      <w:pPr>
        <w:ind w:left="360" w:hanging="360"/>
      </w:pPr>
      <w:rPr>
        <w:rFonts w:ascii="Georgia" w:hAnsi="Georgia" w:hint="default"/>
        <w:sz w:val="20"/>
      </w:rPr>
    </w:lvl>
    <w:lvl w:ilvl="1">
      <w:start w:val="1"/>
      <w:numFmt w:val="upperRoman"/>
      <w:lvlText w:val="%2)"/>
      <w:lvlJc w:val="left"/>
      <w:pPr>
        <w:ind w:left="720" w:hanging="360"/>
      </w:pPr>
      <w:rPr>
        <w:rFonts w:ascii="Georgia" w:hAnsi="Georgia"/>
        <w:sz w:val="24"/>
      </w:rPr>
    </w:lvl>
    <w:lvl w:ilvl="2">
      <w:start w:val="1"/>
      <w:numFmt w:val="bullet"/>
      <w:lvlText w:val=""/>
      <w:lvlJc w:val="left"/>
      <w:pPr>
        <w:ind w:left="1080" w:hanging="360"/>
      </w:pPr>
      <w:rPr>
        <w:rFonts w:ascii="Symbol" w:hAnsi="Symbol" w:hint="default"/>
        <w:color w:val="auto"/>
        <w:sz w:val="24"/>
      </w:rPr>
    </w:lvl>
    <w:lvl w:ilvl="3">
      <w:start w:val="1"/>
      <w:numFmt w:val="bullet"/>
      <w:lvlText w:val=""/>
      <w:lvlJc w:val="left"/>
      <w:pPr>
        <w:ind w:left="1440" w:hanging="360"/>
      </w:pPr>
      <w:rPr>
        <w:rFonts w:ascii="Wingdings" w:hAnsi="Wingdings" w:hint="default"/>
        <w:color w:val="auto"/>
        <w:sz w:val="24"/>
      </w:rPr>
    </w:lvl>
    <w:lvl w:ilvl="4">
      <w:start w:val="1"/>
      <w:numFmt w:val="bullet"/>
      <w:lvlText w:val=""/>
      <w:lvlJc w:val="left"/>
      <w:pPr>
        <w:ind w:left="1800" w:hanging="360"/>
      </w:pPr>
      <w:rPr>
        <w:rFonts w:ascii="Wingdings" w:hAnsi="Wingdings" w:hint="default"/>
        <w:sz w:val="24"/>
      </w:rPr>
    </w:lvl>
    <w:lvl w:ilvl="5">
      <w:start w:val="1"/>
      <w:numFmt w:val="bullet"/>
      <w:lvlText w:val=""/>
      <w:lvlJc w:val="left"/>
      <w:pPr>
        <w:ind w:left="2160" w:hanging="360"/>
      </w:pPr>
      <w:rPr>
        <w:rFonts w:ascii="Wingdings 2" w:hAnsi="Wingdings 2" w:hint="default"/>
        <w:sz w:val="24"/>
      </w:rPr>
    </w:lvl>
    <w:lvl w:ilvl="6">
      <w:start w:val="1"/>
      <w:numFmt w:val="bullet"/>
      <w:lvlText w:val=""/>
      <w:lvlJc w:val="left"/>
      <w:pPr>
        <w:ind w:left="2520" w:hanging="360"/>
      </w:pPr>
      <w:rPr>
        <w:rFonts w:ascii="Symbol" w:hAnsi="Symbol" w:hint="default"/>
        <w:sz w:val="24"/>
      </w:rPr>
    </w:lvl>
    <w:lvl w:ilvl="7">
      <w:start w:val="1"/>
      <w:numFmt w:val="none"/>
      <w:lvlText w:val="%8."/>
      <w:lvlJc w:val="left"/>
      <w:pPr>
        <w:ind w:left="2880" w:hanging="360"/>
      </w:pPr>
    </w:lvl>
    <w:lvl w:ilvl="8">
      <w:start w:val="1"/>
      <w:numFmt w:val="none"/>
      <w:lvlText w:val="%9."/>
      <w:lvlJc w:val="left"/>
      <w:pPr>
        <w:ind w:left="3240" w:hanging="360"/>
      </w:pPr>
    </w:lvl>
  </w:abstractNum>
  <w:abstractNum w:abstractNumId="23" w15:restartNumberingAfterBreak="0">
    <w:nsid w:val="575646C7"/>
    <w:multiLevelType w:val="hybridMultilevel"/>
    <w:tmpl w:val="013A49A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A23472C"/>
    <w:multiLevelType w:val="hybridMultilevel"/>
    <w:tmpl w:val="A876464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CCD5DF5"/>
    <w:multiLevelType w:val="hybridMultilevel"/>
    <w:tmpl w:val="ADC286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875076"/>
    <w:multiLevelType w:val="hybridMultilevel"/>
    <w:tmpl w:val="279025C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03637E0"/>
    <w:multiLevelType w:val="hybridMultilevel"/>
    <w:tmpl w:val="9D1811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13B6572"/>
    <w:multiLevelType w:val="hybridMultilevel"/>
    <w:tmpl w:val="0928BD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F40931"/>
    <w:multiLevelType w:val="hybridMultilevel"/>
    <w:tmpl w:val="D1A8B0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2618FC"/>
    <w:multiLevelType w:val="hybridMultilevel"/>
    <w:tmpl w:val="7A8A7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C63C69"/>
    <w:multiLevelType w:val="hybridMultilevel"/>
    <w:tmpl w:val="6C440C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2260D"/>
    <w:multiLevelType w:val="hybridMultilevel"/>
    <w:tmpl w:val="FC7CCF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4C5A20"/>
    <w:multiLevelType w:val="hybridMultilevel"/>
    <w:tmpl w:val="93165D4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BA00373"/>
    <w:multiLevelType w:val="hybridMultilevel"/>
    <w:tmpl w:val="153260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9A7B89"/>
    <w:multiLevelType w:val="hybridMultilevel"/>
    <w:tmpl w:val="22427F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31"/>
  </w:num>
  <w:num w:numId="4">
    <w:abstractNumId w:val="1"/>
  </w:num>
  <w:num w:numId="5">
    <w:abstractNumId w:val="13"/>
  </w:num>
  <w:num w:numId="6">
    <w:abstractNumId w:val="10"/>
  </w:num>
  <w:num w:numId="7">
    <w:abstractNumId w:val="26"/>
  </w:num>
  <w:num w:numId="8">
    <w:abstractNumId w:val="35"/>
  </w:num>
  <w:num w:numId="9">
    <w:abstractNumId w:val="27"/>
  </w:num>
  <w:num w:numId="10">
    <w:abstractNumId w:val="23"/>
  </w:num>
  <w:num w:numId="11">
    <w:abstractNumId w:val="24"/>
  </w:num>
  <w:num w:numId="12">
    <w:abstractNumId w:val="20"/>
  </w:num>
  <w:num w:numId="13">
    <w:abstractNumId w:val="21"/>
  </w:num>
  <w:num w:numId="14">
    <w:abstractNumId w:val="32"/>
  </w:num>
  <w:num w:numId="15">
    <w:abstractNumId w:val="18"/>
  </w:num>
  <w:num w:numId="16">
    <w:abstractNumId w:val="15"/>
  </w:num>
  <w:num w:numId="17">
    <w:abstractNumId w:val="29"/>
  </w:num>
  <w:num w:numId="18">
    <w:abstractNumId w:val="16"/>
  </w:num>
  <w:num w:numId="19">
    <w:abstractNumId w:val="5"/>
  </w:num>
  <w:num w:numId="20">
    <w:abstractNumId w:val="28"/>
  </w:num>
  <w:num w:numId="21">
    <w:abstractNumId w:val="8"/>
  </w:num>
  <w:num w:numId="22">
    <w:abstractNumId w:val="34"/>
  </w:num>
  <w:num w:numId="23">
    <w:abstractNumId w:val="14"/>
  </w:num>
  <w:num w:numId="24">
    <w:abstractNumId w:val="3"/>
  </w:num>
  <w:num w:numId="25">
    <w:abstractNumId w:val="4"/>
  </w:num>
  <w:num w:numId="26">
    <w:abstractNumId w:val="19"/>
  </w:num>
  <w:num w:numId="27">
    <w:abstractNumId w:val="0"/>
  </w:num>
  <w:num w:numId="28">
    <w:abstractNumId w:val="7"/>
  </w:num>
  <w:num w:numId="29">
    <w:abstractNumId w:val="9"/>
  </w:num>
  <w:num w:numId="30">
    <w:abstractNumId w:val="17"/>
  </w:num>
  <w:num w:numId="31">
    <w:abstractNumId w:val="25"/>
  </w:num>
  <w:num w:numId="32">
    <w:abstractNumId w:val="6"/>
  </w:num>
  <w:num w:numId="33">
    <w:abstractNumId w:val="33"/>
  </w:num>
  <w:num w:numId="34">
    <w:abstractNumId w:val="11"/>
  </w:num>
  <w:num w:numId="35">
    <w:abstractNumId w:val="2"/>
  </w:num>
  <w:num w:numId="3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24311"/>
    <w:rsid w:val="00026C82"/>
    <w:rsid w:val="0004584C"/>
    <w:rsid w:val="000533F3"/>
    <w:rsid w:val="00074E01"/>
    <w:rsid w:val="00092D8D"/>
    <w:rsid w:val="000949B7"/>
    <w:rsid w:val="00096CE5"/>
    <w:rsid w:val="000A3020"/>
    <w:rsid w:val="000B5998"/>
    <w:rsid w:val="000D5294"/>
    <w:rsid w:val="00104475"/>
    <w:rsid w:val="00113B1F"/>
    <w:rsid w:val="001266E5"/>
    <w:rsid w:val="00133ECD"/>
    <w:rsid w:val="00154279"/>
    <w:rsid w:val="001570A5"/>
    <w:rsid w:val="001A1690"/>
    <w:rsid w:val="001C3036"/>
    <w:rsid w:val="001C63CE"/>
    <w:rsid w:val="00211ABE"/>
    <w:rsid w:val="00227D0A"/>
    <w:rsid w:val="002368A4"/>
    <w:rsid w:val="00247B2D"/>
    <w:rsid w:val="0025054B"/>
    <w:rsid w:val="00256C69"/>
    <w:rsid w:val="00271653"/>
    <w:rsid w:val="00274ED2"/>
    <w:rsid w:val="002823BF"/>
    <w:rsid w:val="002B42EF"/>
    <w:rsid w:val="002B67FF"/>
    <w:rsid w:val="002C5E86"/>
    <w:rsid w:val="002D2088"/>
    <w:rsid w:val="002D55F8"/>
    <w:rsid w:val="002D7E1F"/>
    <w:rsid w:val="002E47FE"/>
    <w:rsid w:val="00344799"/>
    <w:rsid w:val="00356844"/>
    <w:rsid w:val="003735EF"/>
    <w:rsid w:val="00383967"/>
    <w:rsid w:val="003A5E07"/>
    <w:rsid w:val="003A7251"/>
    <w:rsid w:val="003D134C"/>
    <w:rsid w:val="003D7355"/>
    <w:rsid w:val="003F2775"/>
    <w:rsid w:val="00405685"/>
    <w:rsid w:val="004073A9"/>
    <w:rsid w:val="00407D9E"/>
    <w:rsid w:val="004143AF"/>
    <w:rsid w:val="00424736"/>
    <w:rsid w:val="00430CA5"/>
    <w:rsid w:val="00451077"/>
    <w:rsid w:val="004B4E98"/>
    <w:rsid w:val="004B62B9"/>
    <w:rsid w:val="004C4B97"/>
    <w:rsid w:val="004D3193"/>
    <w:rsid w:val="004E05E3"/>
    <w:rsid w:val="004E09FA"/>
    <w:rsid w:val="004F6594"/>
    <w:rsid w:val="00512FC4"/>
    <w:rsid w:val="00581FE6"/>
    <w:rsid w:val="0059790A"/>
    <w:rsid w:val="005A3F4F"/>
    <w:rsid w:val="005B3C93"/>
    <w:rsid w:val="005C3645"/>
    <w:rsid w:val="005C5726"/>
    <w:rsid w:val="005E770E"/>
    <w:rsid w:val="005F508C"/>
    <w:rsid w:val="00611EC8"/>
    <w:rsid w:val="00620F86"/>
    <w:rsid w:val="006237AF"/>
    <w:rsid w:val="0062787E"/>
    <w:rsid w:val="00633D8D"/>
    <w:rsid w:val="00653FC5"/>
    <w:rsid w:val="00656277"/>
    <w:rsid w:val="00686E67"/>
    <w:rsid w:val="006B5E44"/>
    <w:rsid w:val="006E007C"/>
    <w:rsid w:val="006E71EF"/>
    <w:rsid w:val="006E7A42"/>
    <w:rsid w:val="0071166F"/>
    <w:rsid w:val="0071690D"/>
    <w:rsid w:val="007239EA"/>
    <w:rsid w:val="00736942"/>
    <w:rsid w:val="00742144"/>
    <w:rsid w:val="00750022"/>
    <w:rsid w:val="00756B94"/>
    <w:rsid w:val="00785136"/>
    <w:rsid w:val="00785931"/>
    <w:rsid w:val="007B3148"/>
    <w:rsid w:val="007D3B2A"/>
    <w:rsid w:val="007D72F7"/>
    <w:rsid w:val="007D758E"/>
    <w:rsid w:val="007E61CC"/>
    <w:rsid w:val="008321A8"/>
    <w:rsid w:val="00840744"/>
    <w:rsid w:val="008561C4"/>
    <w:rsid w:val="008764FE"/>
    <w:rsid w:val="008C1130"/>
    <w:rsid w:val="008E71AF"/>
    <w:rsid w:val="00911649"/>
    <w:rsid w:val="00912EAE"/>
    <w:rsid w:val="00915367"/>
    <w:rsid w:val="009260C4"/>
    <w:rsid w:val="009477E3"/>
    <w:rsid w:val="00994139"/>
    <w:rsid w:val="009949B0"/>
    <w:rsid w:val="009B42A6"/>
    <w:rsid w:val="009D316E"/>
    <w:rsid w:val="009F1D93"/>
    <w:rsid w:val="00A524E6"/>
    <w:rsid w:val="00A5789D"/>
    <w:rsid w:val="00A609B8"/>
    <w:rsid w:val="00A6346E"/>
    <w:rsid w:val="00A637C9"/>
    <w:rsid w:val="00A64A0A"/>
    <w:rsid w:val="00A66915"/>
    <w:rsid w:val="00A85019"/>
    <w:rsid w:val="00A91949"/>
    <w:rsid w:val="00AA5860"/>
    <w:rsid w:val="00AD052D"/>
    <w:rsid w:val="00AD6C9A"/>
    <w:rsid w:val="00AE6A36"/>
    <w:rsid w:val="00AF5684"/>
    <w:rsid w:val="00AF7B61"/>
    <w:rsid w:val="00B04687"/>
    <w:rsid w:val="00B23891"/>
    <w:rsid w:val="00B25F03"/>
    <w:rsid w:val="00B37249"/>
    <w:rsid w:val="00B401A1"/>
    <w:rsid w:val="00B50411"/>
    <w:rsid w:val="00B5352F"/>
    <w:rsid w:val="00B75BB1"/>
    <w:rsid w:val="00BA6FAC"/>
    <w:rsid w:val="00BB3A4D"/>
    <w:rsid w:val="00BB7493"/>
    <w:rsid w:val="00BC0230"/>
    <w:rsid w:val="00BC2B67"/>
    <w:rsid w:val="00BE51FD"/>
    <w:rsid w:val="00BF3D41"/>
    <w:rsid w:val="00BF6229"/>
    <w:rsid w:val="00C05CFC"/>
    <w:rsid w:val="00C1115C"/>
    <w:rsid w:val="00C22B95"/>
    <w:rsid w:val="00C24F56"/>
    <w:rsid w:val="00C302C5"/>
    <w:rsid w:val="00C37EF5"/>
    <w:rsid w:val="00C455D3"/>
    <w:rsid w:val="00C657C1"/>
    <w:rsid w:val="00C76C15"/>
    <w:rsid w:val="00CA6C62"/>
    <w:rsid w:val="00CA6FB8"/>
    <w:rsid w:val="00CE3F08"/>
    <w:rsid w:val="00D55C28"/>
    <w:rsid w:val="00D63A70"/>
    <w:rsid w:val="00D76D1F"/>
    <w:rsid w:val="00DC1876"/>
    <w:rsid w:val="00DE547B"/>
    <w:rsid w:val="00DF0C15"/>
    <w:rsid w:val="00E231ED"/>
    <w:rsid w:val="00E27927"/>
    <w:rsid w:val="00E75F20"/>
    <w:rsid w:val="00E87AF0"/>
    <w:rsid w:val="00EA429B"/>
    <w:rsid w:val="00EB0841"/>
    <w:rsid w:val="00ED2CCB"/>
    <w:rsid w:val="00EE5599"/>
    <w:rsid w:val="00F114E7"/>
    <w:rsid w:val="00F11B91"/>
    <w:rsid w:val="00F1579A"/>
    <w:rsid w:val="00F463E1"/>
    <w:rsid w:val="00F83DA2"/>
    <w:rsid w:val="00FA2A53"/>
    <w:rsid w:val="00FA45C6"/>
    <w:rsid w:val="00FA7A32"/>
    <w:rsid w:val="00FC4022"/>
    <w:rsid w:val="00FC5EDA"/>
    <w:rsid w:val="00FD4BAE"/>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F4E5E6A"/>
  <w15:chartTrackingRefBased/>
  <w15:docId w15:val="{7DA7AA8D-336B-4C57-A7EA-515DFF48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48"/>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numbering" w:customStyle="1" w:styleId="Minutes">
    <w:name w:val="Minutes"/>
    <w:uiPriority w:val="99"/>
    <w:rsid w:val="00C455D3"/>
    <w:pPr>
      <w:numPr>
        <w:numId w:val="1"/>
      </w:numPr>
    </w:pPr>
  </w:style>
  <w:style w:type="paragraph" w:styleId="NoSpacing">
    <w:name w:val="No Spacing"/>
    <w:uiPriority w:val="1"/>
    <w:qFormat/>
    <w:rsid w:val="0062787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AAF88AF029648AA70BBC9C83066F4" ma:contentTypeVersion="9" ma:contentTypeDescription="Create a new document." ma:contentTypeScope="" ma:versionID="a4f3fd0c21c5cfff739c9ff9c6e90860">
  <xsd:schema xmlns:xsd="http://www.w3.org/2001/XMLSchema" xmlns:xs="http://www.w3.org/2001/XMLSchema" xmlns:p="http://schemas.microsoft.com/office/2006/metadata/properties" xmlns:ns3="291bd606-c655-45e4-841e-089e51c5cb7a" targetNamespace="http://schemas.microsoft.com/office/2006/metadata/properties" ma:root="true" ma:fieldsID="6e4470fed10857cb88a7d61ed5bc60a2" ns3:_="">
    <xsd:import namespace="291bd606-c655-45e4-841e-089e51c5cb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bd606-c655-45e4-841e-089e51c5c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BFB2440-3816-4740-9026-533BE36C8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bd606-c655-45e4-841e-089e51c5c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ED7F8-3F43-46A6-94BA-CA6B2A575825}">
  <ds:schemaRefs>
    <ds:schemaRef ds:uri="http://schemas.microsoft.com/office/2006/metadata/properties"/>
    <ds:schemaRef ds:uri="291bd606-c655-45e4-841e-089e51c5cb7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4.xml><?xml version="1.0" encoding="utf-8"?>
<ds:datastoreItem xmlns:ds="http://schemas.openxmlformats.org/officeDocument/2006/customXml" ds:itemID="{5E29BC0D-84A8-42CA-889F-F718B8621B8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COCletterhead.dot</Template>
  <TotalTime>253</TotalTime>
  <Pages>4</Pages>
  <Words>1214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Karen Jones</cp:lastModifiedBy>
  <cp:revision>8</cp:revision>
  <cp:lastPrinted>2020-02-27T13:58:00Z</cp:lastPrinted>
  <dcterms:created xsi:type="dcterms:W3CDTF">2020-07-01T12:54:00Z</dcterms:created>
  <dcterms:modified xsi:type="dcterms:W3CDTF">2020-10-22T19:25:00Z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0x0101000B9AAF88AF029648AA70BBC9C83066F4</vt:lpwstr>
  </property>
</Properties>
</file>