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44" w:rsidRPr="00405685" w:rsidRDefault="00C11644" w:rsidP="00C11644">
      <w:pPr>
        <w:pStyle w:val="Header"/>
        <w:jc w:val="center"/>
        <w:rPr>
          <w:rFonts w:ascii="Calibri" w:hAnsi="Calibri" w:cs="Calibri"/>
          <w:b/>
          <w:color w:val="385623"/>
          <w:sz w:val="36"/>
          <w:szCs w:val="36"/>
        </w:rPr>
      </w:pPr>
      <w:r>
        <w:rPr>
          <w:rFonts w:ascii="Arial" w:hAnsi="Arial" w:cs="Times New Roman"/>
          <w:noProof/>
          <w:color w:val="385623"/>
          <w:sz w:val="24"/>
          <w:szCs w:val="24"/>
        </w:rPr>
        <w:object w:dxaOrig="1440" w:dyaOrig="1440">
          <v:group id="_x0000_s1026" style="position:absolute;left:0;text-align:left;margin-left:-64.6pt;margin-top:-32.1pt;width:137.35pt;height:147.9pt;z-index:251659264" coordorigin="1440,1440" coordsize="2880,2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0;width:2300;height:20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3420;width:2880;height:920" filled="f" stroked="f">
              <v:textbox style="mso-next-textbox:#_x0000_s1028">
                <w:txbxContent>
                  <w:p w:rsidR="00C11644" w:rsidRDefault="00C11644" w:rsidP="00C11644">
                    <w:pPr>
                      <w:jc w:val="center"/>
                      <w:rPr>
                        <w:rFonts w:ascii="Lucida Sans" w:hAnsi="Lucida Sans"/>
                        <w:i/>
                        <w:sz w:val="16"/>
                      </w:rPr>
                    </w:pPr>
                    <w:r>
                      <w:rPr>
                        <w:rFonts w:ascii="Lucida Sans" w:hAnsi="Lucida Sans"/>
                        <w:i/>
                        <w:sz w:val="16"/>
                      </w:rPr>
                      <w:t>Each person is a branch of strength within the community.</w:t>
                    </w:r>
                  </w:p>
                  <w:p w:rsidR="00C11644" w:rsidRDefault="00C11644" w:rsidP="00C11644">
                    <w:pPr>
                      <w:pStyle w:val="BodyText"/>
                    </w:pPr>
                    <w:r>
                      <w:t xml:space="preserve">Strong branches make </w:t>
                    </w:r>
                    <w:r>
                      <w:br/>
                      <w:t>a strong community!</w:t>
                    </w:r>
                  </w:p>
                </w:txbxContent>
              </v:textbox>
            </v:shape>
          </v:group>
          <o:OLEObject Type="Embed" ProgID="MS_ClipArt_Gallery.5" ShapeID="_x0000_s1027" DrawAspect="Content" ObjectID="_1744093590" r:id="rId8"/>
        </w:object>
      </w:r>
      <w:r w:rsidRPr="00405685">
        <w:rPr>
          <w:rFonts w:ascii="Calibri" w:hAnsi="Calibri" w:cs="Calibri"/>
          <w:b/>
          <w:color w:val="385623"/>
          <w:sz w:val="36"/>
          <w:szCs w:val="36"/>
        </w:rPr>
        <w:t>Summit County Continuum of Care (SCCoC)</w:t>
      </w:r>
    </w:p>
    <w:p w:rsidR="00C11644" w:rsidRDefault="00C11644" w:rsidP="00C11644">
      <w:pPr>
        <w:pStyle w:val="Header"/>
        <w:jc w:val="center"/>
      </w:pPr>
      <w:r w:rsidRPr="00832D51">
        <w:rPr>
          <w:rFonts w:ascii="Lucida Sans" w:hAnsi="Lucida Sans"/>
          <w:i/>
          <w:iCs/>
        </w:rPr>
        <w:t>a collaboration of agencies working together for the homeless</w:t>
      </w:r>
    </w:p>
    <w:p w:rsidR="00C11644" w:rsidRDefault="00C11644" w:rsidP="00C11644">
      <w:pPr>
        <w:pStyle w:val="Header"/>
        <w:jc w:val="center"/>
      </w:pPr>
    </w:p>
    <w:p w:rsidR="00C11644" w:rsidRDefault="00C11644" w:rsidP="00C11644">
      <w:pPr>
        <w:pStyle w:val="Header"/>
        <w:jc w:val="center"/>
      </w:pPr>
      <w:r>
        <w:t>Board</w:t>
      </w:r>
      <w:r>
        <w:t xml:space="preserve"> Committee </w:t>
      </w:r>
      <w:r w:rsidRPr="005F508C">
        <w:t>Meeting Minutes</w:t>
      </w:r>
    </w:p>
    <w:p w:rsidR="00C11644" w:rsidRPr="005F508C" w:rsidRDefault="00C11644" w:rsidP="00C11644">
      <w:pPr>
        <w:pStyle w:val="Header"/>
        <w:jc w:val="center"/>
      </w:pPr>
      <w:r>
        <w:t>February 2</w:t>
      </w:r>
      <w:r>
        <w:t>3, 2023</w:t>
      </w:r>
    </w:p>
    <w:p w:rsidR="00C11644" w:rsidRDefault="00C11644" w:rsidP="00C11644">
      <w:pPr>
        <w:pStyle w:val="Header"/>
        <w:jc w:val="center"/>
      </w:pPr>
      <w:r>
        <w:t>2:3</w:t>
      </w:r>
      <w:r>
        <w:t>0 p</w:t>
      </w:r>
      <w:r w:rsidRPr="005F508C">
        <w:t xml:space="preserve">m </w:t>
      </w:r>
    </w:p>
    <w:p w:rsidR="00C11644" w:rsidRDefault="00C11644" w:rsidP="00C11644">
      <w:pPr>
        <w:pStyle w:val="Header"/>
        <w:jc w:val="center"/>
      </w:pPr>
      <w:r>
        <w:t>Microsoft Te</w:t>
      </w:r>
      <w:bookmarkStart w:id="0" w:name="_GoBack"/>
      <w:bookmarkEnd w:id="0"/>
      <w:r>
        <w:t>ams</w:t>
      </w:r>
    </w:p>
    <w:p w:rsidR="0023020B" w:rsidRDefault="0023020B"/>
    <w:p w:rsidR="0050660B" w:rsidRDefault="0098487B">
      <w:r w:rsidRPr="0023020B">
        <w:rPr>
          <w:b/>
        </w:rPr>
        <w:t>Members present:</w:t>
      </w:r>
      <w:r>
        <w:t xml:space="preserve"> Latoya Harris (Vice Chair), Karla McDay, Helen Tomic, Christina Hodgkinson, Michael Harhager, Diane Waite, Chris Brewer, Peggy Szalay, Mar-quetta Boddie, Megan Scheck (Secretary)</w:t>
      </w:r>
      <w:r w:rsidR="005354FC">
        <w:t>, Hope Sayre, Tammy Skipper (Treasurer)</w:t>
      </w:r>
      <w:r>
        <w:t>.</w:t>
      </w:r>
    </w:p>
    <w:p w:rsidR="0098487B" w:rsidRPr="0023020B" w:rsidRDefault="0098487B">
      <w:r w:rsidRPr="0023020B">
        <w:rPr>
          <w:b/>
        </w:rPr>
        <w:t xml:space="preserve">Members absent: </w:t>
      </w:r>
      <w:r w:rsidR="0023020B" w:rsidRPr="0023020B">
        <w:t xml:space="preserve">Joe Scalise, Jackie Hemsworth, Karla McDay, Darnella Cummings, David Churbock. </w:t>
      </w:r>
    </w:p>
    <w:p w:rsidR="0098487B" w:rsidRDefault="0023020B">
      <w:r>
        <w:t>The m</w:t>
      </w:r>
      <w:r w:rsidR="0098487B">
        <w:t>eeting was called to order at 2:36pm</w:t>
      </w:r>
    </w:p>
    <w:p w:rsidR="0023020B" w:rsidRDefault="0098487B" w:rsidP="0023020B">
      <w:pPr>
        <w:spacing w:after="0"/>
      </w:pPr>
      <w:r>
        <w:t>Mar-quetta asked for recommendations from the Board for the oversight Board, which she will present as a slate at the</w:t>
      </w:r>
      <w:r w:rsidR="005354FC">
        <w:t xml:space="preserve"> next Board meeting for voting</w:t>
      </w:r>
      <w:r>
        <w:t xml:space="preserve">. </w:t>
      </w:r>
    </w:p>
    <w:p w:rsidR="0023020B" w:rsidRDefault="00553784" w:rsidP="0023020B">
      <w:pPr>
        <w:pStyle w:val="ListParagraph"/>
        <w:numPr>
          <w:ilvl w:val="0"/>
          <w:numId w:val="1"/>
        </w:numPr>
      </w:pPr>
      <w:r>
        <w:t xml:space="preserve">Mar-quetta asked Michael to think of some formerly homeless candidates for this slate. </w:t>
      </w:r>
    </w:p>
    <w:p w:rsidR="0023020B" w:rsidRDefault="00553784" w:rsidP="0023020B">
      <w:pPr>
        <w:pStyle w:val="ListParagraph"/>
        <w:numPr>
          <w:ilvl w:val="0"/>
          <w:numId w:val="1"/>
        </w:numPr>
      </w:pPr>
      <w:r>
        <w:t xml:space="preserve">Christina asked if the formerly homeless person would need to be Category 1 homeless, and Mar-quetta said it was preferred. </w:t>
      </w:r>
    </w:p>
    <w:p w:rsidR="0023020B" w:rsidRDefault="00A0333F" w:rsidP="0023020B">
      <w:pPr>
        <w:pStyle w:val="ListParagraph"/>
        <w:numPr>
          <w:ilvl w:val="0"/>
          <w:numId w:val="1"/>
        </w:numPr>
      </w:pPr>
      <w:r>
        <w:t xml:space="preserve">Michael stated it may be difficult to fill this seat, as the oversight board is not as defined and it more high level than this board. </w:t>
      </w:r>
    </w:p>
    <w:p w:rsidR="0023020B" w:rsidRDefault="00553784" w:rsidP="0023020B">
      <w:pPr>
        <w:pStyle w:val="ListParagraph"/>
        <w:numPr>
          <w:ilvl w:val="0"/>
          <w:numId w:val="1"/>
        </w:numPr>
      </w:pPr>
      <w:r>
        <w:t xml:space="preserve">Megan suggested perhaps Michael could be on the oversight board, and then we could fill his Board seat. </w:t>
      </w:r>
    </w:p>
    <w:p w:rsidR="0098487B" w:rsidRDefault="00A0333F" w:rsidP="0023020B">
      <w:pPr>
        <w:pStyle w:val="ListParagraph"/>
        <w:numPr>
          <w:ilvl w:val="0"/>
          <w:numId w:val="1"/>
        </w:numPr>
      </w:pPr>
      <w:r>
        <w:t xml:space="preserve">Diane agreed that this seat on the oversight board would be difficult to fill due to it being high level oversight, and thought she may be able to identify a candidate. </w:t>
      </w:r>
    </w:p>
    <w:p w:rsidR="0098487B" w:rsidRDefault="0098487B">
      <w:r>
        <w:t xml:space="preserve">Helen discussed transferring the HCRP grant, and the need to release the RFP in the next couple months. Current grant expires 12/31, so the grant will be transitioned to the SCCoC 1/1/2024. </w:t>
      </w:r>
    </w:p>
    <w:p w:rsidR="00A0333F" w:rsidRDefault="00A0333F">
      <w:r>
        <w:t xml:space="preserve">Mar-quetta shared the community report, completed in partnership with United Way. This includes the 2022 highlights, temporary increases in shelter bed capacity, targeted referral and housing placement using EHVs, </w:t>
      </w:r>
      <w:r w:rsidR="004157C2">
        <w:t xml:space="preserve">landlord mitigation, persons with lived experience, racial equity initiatives, </w:t>
      </w:r>
      <w:r w:rsidR="005354FC">
        <w:t xml:space="preserve">youth advisory board. </w:t>
      </w:r>
    </w:p>
    <w:p w:rsidR="005354FC" w:rsidRDefault="005354FC">
      <w:r>
        <w:t>Score</w:t>
      </w:r>
      <w:r w:rsidR="000F1F58">
        <w:t>d</w:t>
      </w:r>
      <w:r>
        <w:t xml:space="preserve"> 84/100 on YHDP grant. </w:t>
      </w:r>
    </w:p>
    <w:p w:rsidR="000F1F58" w:rsidRDefault="000F1F58">
      <w:r>
        <w:t xml:space="preserve">Megan will send out the minutes from the last Board meeting, as well as minutes from the other meetings to the Board for a vote via email. </w:t>
      </w:r>
    </w:p>
    <w:p w:rsidR="000F1F58" w:rsidRDefault="000F1F58">
      <w:r>
        <w:t xml:space="preserve">Having no further business, Latoya motioned for the meeting to adjourn at 3:08pm, Peggy seconded. </w:t>
      </w:r>
    </w:p>
    <w:p w:rsidR="0098487B" w:rsidRDefault="0098487B"/>
    <w:sectPr w:rsidR="0098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0B" w:rsidRDefault="0023020B" w:rsidP="0023020B">
      <w:pPr>
        <w:spacing w:after="0" w:line="240" w:lineRule="auto"/>
      </w:pPr>
      <w:r>
        <w:separator/>
      </w:r>
    </w:p>
  </w:endnote>
  <w:endnote w:type="continuationSeparator" w:id="0">
    <w:p w:rsidR="0023020B" w:rsidRDefault="0023020B" w:rsidP="0023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0B" w:rsidRDefault="0023020B" w:rsidP="0023020B">
      <w:pPr>
        <w:spacing w:after="0" w:line="240" w:lineRule="auto"/>
      </w:pPr>
      <w:r>
        <w:separator/>
      </w:r>
    </w:p>
  </w:footnote>
  <w:footnote w:type="continuationSeparator" w:id="0">
    <w:p w:rsidR="0023020B" w:rsidRDefault="0023020B" w:rsidP="0023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E78"/>
    <w:multiLevelType w:val="hybridMultilevel"/>
    <w:tmpl w:val="0CC4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7B"/>
    <w:rsid w:val="000F1F58"/>
    <w:rsid w:val="0023020B"/>
    <w:rsid w:val="004157C2"/>
    <w:rsid w:val="0050660B"/>
    <w:rsid w:val="005354FC"/>
    <w:rsid w:val="00553784"/>
    <w:rsid w:val="0098487B"/>
    <w:rsid w:val="00A0333F"/>
    <w:rsid w:val="00C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EF8CCA2-FC2A-47F7-BE6A-91E37E81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0B"/>
  </w:style>
  <w:style w:type="paragraph" w:styleId="Footer">
    <w:name w:val="footer"/>
    <w:basedOn w:val="Normal"/>
    <w:link w:val="FooterChar"/>
    <w:uiPriority w:val="99"/>
    <w:unhideWhenUsed/>
    <w:rsid w:val="0023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0B"/>
  </w:style>
  <w:style w:type="paragraph" w:styleId="ListParagraph">
    <w:name w:val="List Paragraph"/>
    <w:basedOn w:val="Normal"/>
    <w:uiPriority w:val="34"/>
    <w:qFormat/>
    <w:rsid w:val="0023020B"/>
    <w:pPr>
      <w:ind w:left="720"/>
      <w:contextualSpacing/>
    </w:pPr>
  </w:style>
  <w:style w:type="paragraph" w:styleId="BodyText">
    <w:name w:val="Body Text"/>
    <w:basedOn w:val="Normal"/>
    <w:link w:val="BodyTextChar"/>
    <w:rsid w:val="00C11644"/>
    <w:pPr>
      <w:spacing w:after="0" w:line="240" w:lineRule="auto"/>
      <w:jc w:val="center"/>
    </w:pPr>
    <w:rPr>
      <w:rFonts w:ascii="Lucida Sans" w:eastAsia="Times New Roman" w:hAnsi="Lucida Sans" w:cs="Times New Roman"/>
      <w:i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11644"/>
    <w:rPr>
      <w:rFonts w:ascii="Lucida Sans" w:eastAsia="Times New Roman" w:hAnsi="Lucida Sans" w:cs="Times New Roman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Scheck</dc:creator>
  <cp:keywords/>
  <dc:description/>
  <cp:lastModifiedBy>Megan Scheck</cp:lastModifiedBy>
  <cp:revision>5</cp:revision>
  <dcterms:created xsi:type="dcterms:W3CDTF">2023-02-23T19:33:00Z</dcterms:created>
  <dcterms:modified xsi:type="dcterms:W3CDTF">2023-04-27T13:40:00Z</dcterms:modified>
</cp:coreProperties>
</file>