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35" w:rsidRPr="00405685" w:rsidRDefault="00B47435" w:rsidP="00B47435">
      <w:pPr>
        <w:pStyle w:val="Header"/>
        <w:jc w:val="center"/>
        <w:rPr>
          <w:rFonts w:ascii="Calibri" w:hAnsi="Calibri" w:cs="Calibri"/>
          <w:b/>
          <w:color w:val="385623"/>
          <w:sz w:val="36"/>
          <w:szCs w:val="36"/>
        </w:rPr>
      </w:pPr>
      <w:r>
        <w:rPr>
          <w:rFonts w:ascii="Arial" w:hAnsi="Arial" w:cs="Times New Roman"/>
          <w:noProof/>
          <w:color w:val="385623"/>
          <w:sz w:val="24"/>
          <w:szCs w:val="24"/>
        </w:rPr>
        <w:object w:dxaOrig="1440" w:dyaOrig="1440">
          <v:group id="_x0000_s1026" style="position:absolute;left:0;text-align:left;margin-left:-64.6pt;margin-top:-32.1pt;width:137.35pt;height:147.9pt;z-index:251659264" coordorigin="1440,1440" coordsize="2880,2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1440;width:2300;height:20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40;top:3420;width:2880;height:920" filled="f" stroked="f">
              <v:textbox style="mso-next-textbox:#_x0000_s1028">
                <w:txbxContent>
                  <w:p w:rsidR="00B47435" w:rsidRDefault="00B47435" w:rsidP="00B47435">
                    <w:pPr>
                      <w:jc w:val="center"/>
                      <w:rPr>
                        <w:rFonts w:ascii="Lucida Sans" w:hAnsi="Lucida Sans"/>
                        <w:i/>
                        <w:sz w:val="16"/>
                      </w:rPr>
                    </w:pPr>
                    <w:r>
                      <w:rPr>
                        <w:rFonts w:ascii="Lucida Sans" w:hAnsi="Lucida Sans"/>
                        <w:i/>
                        <w:sz w:val="16"/>
                      </w:rPr>
                      <w:t>Each person is a branch of strength within the community.</w:t>
                    </w:r>
                  </w:p>
                  <w:p w:rsidR="00B47435" w:rsidRDefault="00B47435" w:rsidP="00B47435">
                    <w:pPr>
                      <w:pStyle w:val="BodyText"/>
                    </w:pPr>
                    <w:r>
                      <w:t xml:space="preserve">Strong branches make </w:t>
                    </w:r>
                    <w:r>
                      <w:br/>
                      <w:t>a strong community!</w:t>
                    </w:r>
                  </w:p>
                </w:txbxContent>
              </v:textbox>
            </v:shape>
          </v:group>
          <o:OLEObject Type="Embed" ProgID="MS_ClipArt_Gallery.5" ShapeID="_x0000_s1027" DrawAspect="Content" ObjectID="_1744093639" r:id="rId6"/>
        </w:object>
      </w:r>
      <w:r w:rsidRPr="00405685">
        <w:rPr>
          <w:rFonts w:ascii="Calibri" w:hAnsi="Calibri" w:cs="Calibri"/>
          <w:b/>
          <w:color w:val="385623"/>
          <w:sz w:val="36"/>
          <w:szCs w:val="36"/>
        </w:rPr>
        <w:t>Summit County Continuum of Care (</w:t>
      </w:r>
      <w:proofErr w:type="spellStart"/>
      <w:r w:rsidRPr="00405685">
        <w:rPr>
          <w:rFonts w:ascii="Calibri" w:hAnsi="Calibri" w:cs="Calibri"/>
          <w:b/>
          <w:color w:val="385623"/>
          <w:sz w:val="36"/>
          <w:szCs w:val="36"/>
        </w:rPr>
        <w:t>SCCoC</w:t>
      </w:r>
      <w:proofErr w:type="spellEnd"/>
      <w:r w:rsidRPr="00405685">
        <w:rPr>
          <w:rFonts w:ascii="Calibri" w:hAnsi="Calibri" w:cs="Calibri"/>
          <w:b/>
          <w:color w:val="385623"/>
          <w:sz w:val="36"/>
          <w:szCs w:val="36"/>
        </w:rPr>
        <w:t>)</w:t>
      </w:r>
    </w:p>
    <w:p w:rsidR="00B47435" w:rsidRDefault="00B47435" w:rsidP="00B47435">
      <w:pPr>
        <w:pStyle w:val="Header"/>
        <w:jc w:val="center"/>
      </w:pPr>
      <w:proofErr w:type="gramStart"/>
      <w:r w:rsidRPr="00832D51">
        <w:rPr>
          <w:rFonts w:ascii="Lucida Sans" w:hAnsi="Lucida Sans"/>
          <w:i/>
          <w:iCs/>
        </w:rPr>
        <w:t>a</w:t>
      </w:r>
      <w:proofErr w:type="gramEnd"/>
      <w:r w:rsidRPr="00832D51">
        <w:rPr>
          <w:rFonts w:ascii="Lucida Sans" w:hAnsi="Lucida Sans"/>
          <w:i/>
          <w:iCs/>
        </w:rPr>
        <w:t xml:space="preserve"> collaboration of agencies working together for the homeless</w:t>
      </w:r>
    </w:p>
    <w:p w:rsidR="00B47435" w:rsidRDefault="00B47435" w:rsidP="00B47435">
      <w:pPr>
        <w:pStyle w:val="Header"/>
        <w:jc w:val="center"/>
      </w:pPr>
    </w:p>
    <w:p w:rsidR="00B47435" w:rsidRDefault="00B47435" w:rsidP="00B47435">
      <w:pPr>
        <w:pStyle w:val="Header"/>
        <w:jc w:val="center"/>
      </w:pPr>
      <w:r>
        <w:t xml:space="preserve">Executive Committee </w:t>
      </w:r>
      <w:r w:rsidRPr="005F508C">
        <w:t>Meeting Minutes</w:t>
      </w:r>
    </w:p>
    <w:p w:rsidR="00B47435" w:rsidRPr="005F508C" w:rsidRDefault="00B47435" w:rsidP="00B47435">
      <w:pPr>
        <w:pStyle w:val="Header"/>
        <w:jc w:val="center"/>
      </w:pPr>
      <w:r>
        <w:t>April 12</w:t>
      </w:r>
      <w:r>
        <w:t>, 2023</w:t>
      </w:r>
    </w:p>
    <w:p w:rsidR="00B47435" w:rsidRDefault="00B47435" w:rsidP="00B47435">
      <w:pPr>
        <w:pStyle w:val="Header"/>
        <w:jc w:val="center"/>
      </w:pPr>
      <w:r>
        <w:t>9</w:t>
      </w:r>
      <w:r>
        <w:t xml:space="preserve">:00 </w:t>
      </w:r>
      <w:r>
        <w:t>a</w:t>
      </w:r>
      <w:r w:rsidRPr="005F508C">
        <w:t xml:space="preserve">m </w:t>
      </w:r>
    </w:p>
    <w:p w:rsidR="00B47435" w:rsidRDefault="00B47435" w:rsidP="00B47435">
      <w:pPr>
        <w:pStyle w:val="Header"/>
        <w:jc w:val="center"/>
      </w:pPr>
      <w:r>
        <w:t>Microsoft Teams</w:t>
      </w:r>
    </w:p>
    <w:p w:rsidR="00B47435" w:rsidRDefault="00B47435">
      <w:pPr>
        <w:rPr>
          <w:b/>
        </w:rPr>
      </w:pPr>
    </w:p>
    <w:p w:rsidR="00E53E34" w:rsidRDefault="00E53E34">
      <w:r w:rsidRPr="00E53E34">
        <w:rPr>
          <w:b/>
        </w:rPr>
        <w:t>Present</w:t>
      </w:r>
      <w:r>
        <w:t xml:space="preserve">: Jackie </w:t>
      </w:r>
      <w:proofErr w:type="spellStart"/>
      <w:r>
        <w:t>Hemsworth</w:t>
      </w:r>
      <w:proofErr w:type="spellEnd"/>
      <w:r>
        <w:t>, Chair; Latoya Harris, Vice Chair; Tammy Skipper, Treasurer; Megan Scheck, Secretary; Joe Scalise, Executive Member; Mar-</w:t>
      </w:r>
      <w:proofErr w:type="spellStart"/>
      <w:r>
        <w:t>quetta</w:t>
      </w:r>
      <w:proofErr w:type="spellEnd"/>
      <w:r>
        <w:t xml:space="preserve"> </w:t>
      </w:r>
      <w:proofErr w:type="spellStart"/>
      <w:r>
        <w:t>Boddie</w:t>
      </w:r>
      <w:proofErr w:type="spellEnd"/>
      <w:r>
        <w:t xml:space="preserve">, </w:t>
      </w:r>
      <w:proofErr w:type="spellStart"/>
      <w:r>
        <w:t>SCCoC</w:t>
      </w:r>
      <w:proofErr w:type="spellEnd"/>
      <w:r>
        <w:t xml:space="preserve"> Executive Director </w:t>
      </w:r>
    </w:p>
    <w:p w:rsidR="00E53E34" w:rsidRDefault="00B47435">
      <w:r w:rsidRPr="00B47435">
        <w:rPr>
          <w:b/>
        </w:rPr>
        <w:t>Absent</w:t>
      </w:r>
      <w:r>
        <w:t>: None</w:t>
      </w:r>
    </w:p>
    <w:p w:rsidR="00DA62BB" w:rsidRDefault="00DA62BB">
      <w:r>
        <w:t>Due to speaker issues, Secretary Megan Scheck missed the first 4 minutes of the meeting</w:t>
      </w:r>
      <w:r w:rsidR="00E53E34">
        <w:t xml:space="preserve"> and as the meeting </w:t>
      </w:r>
      <w:proofErr w:type="gramStart"/>
      <w:r w:rsidR="00E53E34">
        <w:t>was not recorded</w:t>
      </w:r>
      <w:proofErr w:type="gramEnd"/>
      <w:r w:rsidR="00E53E34">
        <w:t xml:space="preserve">, those minutes are </w:t>
      </w:r>
      <w:bookmarkStart w:id="0" w:name="_GoBack"/>
      <w:bookmarkEnd w:id="0"/>
      <w:r w:rsidR="00E53E34">
        <w:t>not presented</w:t>
      </w:r>
      <w:r>
        <w:t xml:space="preserve">. </w:t>
      </w:r>
    </w:p>
    <w:p w:rsidR="005D6535" w:rsidRDefault="00E53E34">
      <w:r>
        <w:t>The c</w:t>
      </w:r>
      <w:r w:rsidR="008D5790">
        <w:t xml:space="preserve">ommunity report is completed and </w:t>
      </w:r>
      <w:proofErr w:type="gramStart"/>
      <w:r w:rsidR="008D5790">
        <w:t>will be sent out</w:t>
      </w:r>
      <w:proofErr w:type="gramEnd"/>
      <w:r w:rsidR="008D5790">
        <w:t xml:space="preserve"> to the </w:t>
      </w:r>
      <w:proofErr w:type="spellStart"/>
      <w:r>
        <w:t>SC</w:t>
      </w:r>
      <w:r w:rsidR="008D5790">
        <w:t>CoC</w:t>
      </w:r>
      <w:proofErr w:type="spellEnd"/>
      <w:r w:rsidR="008D5790">
        <w:t xml:space="preserve"> Board </w:t>
      </w:r>
      <w:r>
        <w:t>by Mar-</w:t>
      </w:r>
      <w:proofErr w:type="spellStart"/>
      <w:r>
        <w:t>quetta</w:t>
      </w:r>
      <w:proofErr w:type="spellEnd"/>
      <w:r>
        <w:t xml:space="preserve">, </w:t>
      </w:r>
      <w:r w:rsidR="008D5790">
        <w:t>and will then send to all community partners</w:t>
      </w:r>
      <w:r w:rsidR="001A29E1">
        <w:t xml:space="preserve">. </w:t>
      </w:r>
    </w:p>
    <w:p w:rsidR="00E53E34" w:rsidRDefault="008D5790">
      <w:r>
        <w:t>Tammy and Mar-</w:t>
      </w:r>
      <w:proofErr w:type="spellStart"/>
      <w:r>
        <w:t>quetta</w:t>
      </w:r>
      <w:proofErr w:type="spellEnd"/>
      <w:r>
        <w:t xml:space="preserve"> met last week about the bylaws, and will meet with another </w:t>
      </w:r>
      <w:proofErr w:type="spellStart"/>
      <w:r>
        <w:t>CoC</w:t>
      </w:r>
      <w:proofErr w:type="spellEnd"/>
      <w:r>
        <w:t xml:space="preserve"> to get their bylaws </w:t>
      </w:r>
      <w:r w:rsidR="00E53E34">
        <w:t xml:space="preserve">to help guide the </w:t>
      </w:r>
      <w:proofErr w:type="spellStart"/>
      <w:r w:rsidR="00E53E34">
        <w:t>SCCoC</w:t>
      </w:r>
      <w:proofErr w:type="spellEnd"/>
      <w:r w:rsidR="00E53E34">
        <w:t xml:space="preserve"> in any changes needed</w:t>
      </w:r>
      <w:r>
        <w:t xml:space="preserve">. </w:t>
      </w:r>
      <w:proofErr w:type="gramStart"/>
      <w:r>
        <w:t xml:space="preserve">Bylaws will be sent to the full Board </w:t>
      </w:r>
      <w:r w:rsidR="00E53E34">
        <w:t>by Jackie</w:t>
      </w:r>
      <w:proofErr w:type="gramEnd"/>
      <w:r w:rsidR="00E53E34">
        <w:t xml:space="preserve"> </w:t>
      </w:r>
      <w:r>
        <w:t xml:space="preserve">and </w:t>
      </w:r>
      <w:r w:rsidR="00E53E34">
        <w:t xml:space="preserve">the Board </w:t>
      </w:r>
      <w:r>
        <w:t>will vote via email</w:t>
      </w:r>
      <w:r w:rsidR="00E53E34">
        <w:t xml:space="preserve"> to approve the changes</w:t>
      </w:r>
      <w:r>
        <w:t xml:space="preserve">. </w:t>
      </w:r>
    </w:p>
    <w:p w:rsidR="00E53E34" w:rsidRDefault="00E53E34" w:rsidP="00E53E34">
      <w:pPr>
        <w:spacing w:after="0"/>
      </w:pPr>
      <w:r>
        <w:t xml:space="preserve">At the last EC meeting, an “urgency letter” was discussed in </w:t>
      </w:r>
      <w:proofErr w:type="gramStart"/>
      <w:r>
        <w:t>great detail</w:t>
      </w:r>
      <w:proofErr w:type="gramEnd"/>
      <w:r>
        <w:t>, in which Mar-</w:t>
      </w:r>
      <w:proofErr w:type="spellStart"/>
      <w:r>
        <w:t>quetta</w:t>
      </w:r>
      <w:proofErr w:type="spellEnd"/>
      <w:r>
        <w:t xml:space="preserve"> would lay out the urgent impending housing crisis and the need to allocate HOME-ARP funds to address this crisis. It was discussed at the last EC meeting that Mar-</w:t>
      </w:r>
      <w:proofErr w:type="spellStart"/>
      <w:r>
        <w:t>quetta</w:t>
      </w:r>
      <w:proofErr w:type="spellEnd"/>
      <w:r>
        <w:t xml:space="preserve"> would send this letter and request a meeting with county and city </w:t>
      </w:r>
      <w:proofErr w:type="gramStart"/>
      <w:r>
        <w:t>officials,</w:t>
      </w:r>
      <w:proofErr w:type="gramEnd"/>
      <w:r>
        <w:t xml:space="preserve"> however, those meetings happened without needing to send the letter. A discussion regarding this crisis and the HOME ARP funds ensued:</w:t>
      </w:r>
    </w:p>
    <w:p w:rsidR="00E53E34" w:rsidRDefault="00E53E34" w:rsidP="00E53E34">
      <w:pPr>
        <w:pStyle w:val="ListParagraph"/>
        <w:numPr>
          <w:ilvl w:val="0"/>
          <w:numId w:val="1"/>
        </w:numPr>
      </w:pPr>
      <w:r>
        <w:t>Mar-</w:t>
      </w:r>
      <w:proofErr w:type="spellStart"/>
      <w:r>
        <w:t>quetta</w:t>
      </w:r>
      <w:proofErr w:type="spellEnd"/>
      <w:r>
        <w:t xml:space="preserve"> shared t</w:t>
      </w:r>
      <w:r w:rsidR="008D5790">
        <w:t>here will be a RFP for the HOME ARP funds</w:t>
      </w:r>
      <w:r>
        <w:t>, issued by the City of Akron</w:t>
      </w:r>
      <w:r w:rsidR="008D5790">
        <w:t xml:space="preserve">. </w:t>
      </w:r>
    </w:p>
    <w:p w:rsidR="00E53E34" w:rsidRDefault="008D5790" w:rsidP="00E53E34">
      <w:pPr>
        <w:pStyle w:val="ListParagraph"/>
        <w:numPr>
          <w:ilvl w:val="0"/>
          <w:numId w:val="1"/>
        </w:numPr>
      </w:pPr>
      <w:r>
        <w:t xml:space="preserve">Joe pointed out there will be huge influx of homeless families and individuals that do not have resources to be housed because of the loss of these COVID programs. </w:t>
      </w:r>
    </w:p>
    <w:p w:rsidR="00E53E34" w:rsidRDefault="008D5790" w:rsidP="00E53E34">
      <w:pPr>
        <w:pStyle w:val="ListParagraph"/>
        <w:numPr>
          <w:ilvl w:val="0"/>
          <w:numId w:val="1"/>
        </w:numPr>
      </w:pPr>
      <w:r>
        <w:t xml:space="preserve">Latoya asked how much money </w:t>
      </w:r>
      <w:proofErr w:type="gramStart"/>
      <w:r>
        <w:t>is needed</w:t>
      </w:r>
      <w:proofErr w:type="gramEnd"/>
      <w:r>
        <w:t xml:space="preserve"> to be able to continue to meet the need</w:t>
      </w:r>
      <w:r w:rsidR="00E53E34">
        <w:t xml:space="preserve"> for housing the homeless</w:t>
      </w:r>
      <w:r>
        <w:t xml:space="preserve">. </w:t>
      </w:r>
    </w:p>
    <w:p w:rsidR="00E53E34" w:rsidRDefault="008D5790" w:rsidP="00E53E34">
      <w:pPr>
        <w:pStyle w:val="ListParagraph"/>
        <w:numPr>
          <w:ilvl w:val="1"/>
          <w:numId w:val="1"/>
        </w:numPr>
      </w:pPr>
      <w:r>
        <w:t xml:space="preserve">Joe stated for just RRH alone, $200K </w:t>
      </w:r>
      <w:proofErr w:type="gramStart"/>
      <w:r>
        <w:t>is needed</w:t>
      </w:r>
      <w:proofErr w:type="gramEnd"/>
      <w:r>
        <w:t xml:space="preserve"> </w:t>
      </w:r>
      <w:r w:rsidR="001A29E1">
        <w:t xml:space="preserve">to be able to provide the resources needed to clients in that program. Joe suggested we probably need $1MIL alone for RRH. </w:t>
      </w:r>
    </w:p>
    <w:p w:rsidR="00E53E34" w:rsidRDefault="00E53E34" w:rsidP="00E53E34">
      <w:pPr>
        <w:pStyle w:val="ListParagraph"/>
        <w:numPr>
          <w:ilvl w:val="0"/>
          <w:numId w:val="1"/>
        </w:numPr>
      </w:pPr>
      <w:r>
        <w:t>Mar-</w:t>
      </w:r>
      <w:proofErr w:type="spellStart"/>
      <w:r>
        <w:t>quetta</w:t>
      </w:r>
      <w:proofErr w:type="spellEnd"/>
      <w:r>
        <w:t xml:space="preserve"> stated f</w:t>
      </w:r>
      <w:r w:rsidR="001A29E1">
        <w:t xml:space="preserve">or TBRA, HOME-ARP has allocated around $1.3MIL but that will not be enough, especially since it may need split out across multiple years. </w:t>
      </w:r>
    </w:p>
    <w:p w:rsidR="008D5790" w:rsidRDefault="001A29E1" w:rsidP="00E53E34">
      <w:pPr>
        <w:pStyle w:val="ListParagraph"/>
        <w:numPr>
          <w:ilvl w:val="0"/>
          <w:numId w:val="1"/>
        </w:numPr>
      </w:pPr>
      <w:proofErr w:type="gramStart"/>
      <w:r>
        <w:t>Landlord</w:t>
      </w:r>
      <w:proofErr w:type="gramEnd"/>
      <w:r>
        <w:t xml:space="preserve"> mitigation funds are completely spent with the incentives, but the </w:t>
      </w:r>
      <w:proofErr w:type="spellStart"/>
      <w:r>
        <w:t>SCCoC</w:t>
      </w:r>
      <w:proofErr w:type="spellEnd"/>
      <w:r>
        <w:t xml:space="preserve"> is still trying to figure out a way to continue the program in a different way. </w:t>
      </w:r>
    </w:p>
    <w:p w:rsidR="00DF1176" w:rsidRDefault="00DF1176" w:rsidP="00DF1176">
      <w:pPr>
        <w:pStyle w:val="ListParagraph"/>
        <w:numPr>
          <w:ilvl w:val="0"/>
          <w:numId w:val="1"/>
        </w:numPr>
      </w:pPr>
      <w:r>
        <w:t xml:space="preserve">Jackie asked if the RFP for the strategic plan </w:t>
      </w:r>
      <w:proofErr w:type="gramStart"/>
      <w:r>
        <w:t>has been released</w:t>
      </w:r>
      <w:proofErr w:type="gramEnd"/>
      <w:r>
        <w:t xml:space="preserve"> by the City of Akron. Mar-</w:t>
      </w:r>
      <w:proofErr w:type="spellStart"/>
      <w:r>
        <w:t>quetta</w:t>
      </w:r>
      <w:proofErr w:type="spellEnd"/>
      <w:r>
        <w:t xml:space="preserve"> to reach out to Helen. </w:t>
      </w:r>
    </w:p>
    <w:p w:rsidR="00DF1176" w:rsidRDefault="00DF1176" w:rsidP="00DF1176">
      <w:pPr>
        <w:pStyle w:val="ListParagraph"/>
        <w:numPr>
          <w:ilvl w:val="0"/>
          <w:numId w:val="1"/>
        </w:numPr>
      </w:pPr>
      <w:r>
        <w:t xml:space="preserve">Joe stated he has been sending update emails to Helen every other week about the RRH dollars and how the loss of funding is going to </w:t>
      </w:r>
      <w:proofErr w:type="gramStart"/>
      <w:r>
        <w:t>impact</w:t>
      </w:r>
      <w:proofErr w:type="gramEnd"/>
      <w:r>
        <w:t xml:space="preserve"> the community. Joe also encouraged everyone to speak about this problem at any opportunity. </w:t>
      </w:r>
    </w:p>
    <w:p w:rsidR="00DF1176" w:rsidRDefault="00DF1176" w:rsidP="00DF1176">
      <w:pPr>
        <w:pStyle w:val="ListParagraph"/>
        <w:numPr>
          <w:ilvl w:val="0"/>
          <w:numId w:val="1"/>
        </w:numPr>
      </w:pPr>
      <w:r>
        <w:lastRenderedPageBreak/>
        <w:t xml:space="preserve">Harvest Home at Haven of Rest has reduced their bed capacity for families, which is </w:t>
      </w:r>
      <w:proofErr w:type="gramStart"/>
      <w:r>
        <w:t>impacting</w:t>
      </w:r>
      <w:proofErr w:type="gramEnd"/>
      <w:r>
        <w:t xml:space="preserve"> the community. </w:t>
      </w:r>
    </w:p>
    <w:p w:rsidR="00E53E34" w:rsidRDefault="00E53E34" w:rsidP="00DF1176">
      <w:pPr>
        <w:spacing w:after="0"/>
      </w:pPr>
      <w:r>
        <w:t>Mar-</w:t>
      </w:r>
      <w:proofErr w:type="spellStart"/>
      <w:r>
        <w:t>quetta</w:t>
      </w:r>
      <w:proofErr w:type="spellEnd"/>
      <w:r>
        <w:t xml:space="preserve"> asked the EC if the “urgency letter” </w:t>
      </w:r>
      <w:proofErr w:type="gramStart"/>
      <w:r>
        <w:t>was still needed</w:t>
      </w:r>
      <w:proofErr w:type="gramEnd"/>
      <w:r>
        <w:t xml:space="preserve"> since the meetings with city and county officials have already occurred. </w:t>
      </w:r>
      <w:r w:rsidR="00E33915">
        <w:t>Jackie stated she feels we have responsibility to put in writing that there is going to be a crisis in homelessness within the next few months, to underline the seriousness of the issue and to make sure we have that issue</w:t>
      </w:r>
      <w:r w:rsidR="00DF1176">
        <w:t xml:space="preserve"> voiced. Latoya and Joe agreed. </w:t>
      </w:r>
    </w:p>
    <w:p w:rsidR="00DF1176" w:rsidRDefault="00E33915" w:rsidP="00DF1176">
      <w:pPr>
        <w:pStyle w:val="ListParagraph"/>
        <w:numPr>
          <w:ilvl w:val="0"/>
          <w:numId w:val="2"/>
        </w:numPr>
      </w:pPr>
      <w:r>
        <w:t>Mar-</w:t>
      </w:r>
      <w:proofErr w:type="spellStart"/>
      <w:r>
        <w:t>quetta</w:t>
      </w:r>
      <w:proofErr w:type="spellEnd"/>
      <w:r>
        <w:t xml:space="preserve"> will work on the letter with a goal to send it to the EC by end of day Friday</w:t>
      </w:r>
      <w:r w:rsidR="00E53E34">
        <w:t xml:space="preserve"> April 14</w:t>
      </w:r>
      <w:r>
        <w:t xml:space="preserve">. </w:t>
      </w:r>
    </w:p>
    <w:p w:rsidR="00DF1176" w:rsidRDefault="00E33915" w:rsidP="00DF1176">
      <w:pPr>
        <w:pStyle w:val="ListParagraph"/>
        <w:numPr>
          <w:ilvl w:val="0"/>
          <w:numId w:val="2"/>
        </w:numPr>
      </w:pPr>
      <w:r>
        <w:t xml:space="preserve">Jackie </w:t>
      </w:r>
      <w:r w:rsidR="00DF1176">
        <w:t>suggested</w:t>
      </w:r>
      <w:r>
        <w:t xml:space="preserve"> the letter </w:t>
      </w:r>
      <w:proofErr w:type="gramStart"/>
      <w:r>
        <w:t>be sent</w:t>
      </w:r>
      <w:proofErr w:type="gramEnd"/>
      <w:r>
        <w:t xml:space="preserve"> to multiple people via email and mail so many people in the county and city are aware. </w:t>
      </w:r>
    </w:p>
    <w:p w:rsidR="00E33915" w:rsidRDefault="00E33915" w:rsidP="00DF1176">
      <w:pPr>
        <w:pStyle w:val="ListParagraph"/>
        <w:numPr>
          <w:ilvl w:val="0"/>
          <w:numId w:val="2"/>
        </w:numPr>
      </w:pPr>
      <w:r>
        <w:t xml:space="preserve">Latoya also suggested bringing this issue to the mayor candidates. </w:t>
      </w:r>
    </w:p>
    <w:p w:rsidR="002F5DCF" w:rsidRDefault="00E33915">
      <w:r>
        <w:t>Mar-</w:t>
      </w:r>
      <w:proofErr w:type="spellStart"/>
      <w:r>
        <w:t>quetta</w:t>
      </w:r>
      <w:proofErr w:type="spellEnd"/>
      <w:r>
        <w:t xml:space="preserve"> shared the </w:t>
      </w:r>
      <w:proofErr w:type="spellStart"/>
      <w:r>
        <w:t>SCCoC</w:t>
      </w:r>
      <w:proofErr w:type="spellEnd"/>
      <w:r>
        <w:t xml:space="preserve"> is writing multiple grants to continue to work on diversifying funding. Latoya encouraged Mar-</w:t>
      </w:r>
      <w:proofErr w:type="spellStart"/>
      <w:r>
        <w:t>quetta</w:t>
      </w:r>
      <w:proofErr w:type="spellEnd"/>
      <w:r>
        <w:t xml:space="preserve"> to apply to even the small foundations and write letters of intent to those funders to make them</w:t>
      </w:r>
      <w:r w:rsidR="002F5DCF">
        <w:t xml:space="preserve"> aware of the issues facing the community. </w:t>
      </w:r>
      <w:r w:rsidR="00E53E34">
        <w:t xml:space="preserve">Megan agreed. </w:t>
      </w:r>
      <w:r w:rsidR="002F5DCF">
        <w:t xml:space="preserve">Jackie suggested sending a similar letter to the one sent to city and county officials that would outline the </w:t>
      </w:r>
      <w:r w:rsidR="00E53E34">
        <w:t xml:space="preserve">impending </w:t>
      </w:r>
      <w:r w:rsidR="002F5DCF">
        <w:t>hom</w:t>
      </w:r>
      <w:r w:rsidR="00E53E34">
        <w:t>eless crisis</w:t>
      </w:r>
      <w:r w:rsidR="00DF1176">
        <w:t xml:space="preserve"> and need for funding</w:t>
      </w:r>
      <w:r w:rsidR="00E53E34">
        <w:t xml:space="preserve">. </w:t>
      </w:r>
    </w:p>
    <w:p w:rsidR="00DA62BB" w:rsidRDefault="00DA62BB">
      <w:r>
        <w:t>Mar-</w:t>
      </w:r>
      <w:proofErr w:type="spellStart"/>
      <w:r>
        <w:t>quetta</w:t>
      </w:r>
      <w:proofErr w:type="spellEnd"/>
      <w:r>
        <w:t xml:space="preserve"> asked if Tammy knew anything about the </w:t>
      </w:r>
      <w:r w:rsidR="00DF1176">
        <w:t>“</w:t>
      </w:r>
      <w:r>
        <w:t>right to counsel</w:t>
      </w:r>
      <w:r w:rsidR="00DF1176">
        <w:t>”</w:t>
      </w:r>
      <w:r>
        <w:t xml:space="preserve"> $750K funding. Tammy </w:t>
      </w:r>
      <w:r w:rsidR="00DF1176">
        <w:t xml:space="preserve">stated this funding </w:t>
      </w:r>
      <w:r>
        <w:t xml:space="preserve">would give people who </w:t>
      </w:r>
      <w:proofErr w:type="gramStart"/>
      <w:r>
        <w:t>wouldn’t</w:t>
      </w:r>
      <w:proofErr w:type="gramEnd"/>
      <w:r>
        <w:t xml:space="preserve"> </w:t>
      </w:r>
      <w:r w:rsidR="00DF1176">
        <w:t>usually</w:t>
      </w:r>
      <w:r>
        <w:t xml:space="preserve"> have counsel the ability to be represented</w:t>
      </w:r>
      <w:r w:rsidR="00DF1176">
        <w:t xml:space="preserve"> in eviction proceedings</w:t>
      </w:r>
      <w:r>
        <w:t xml:space="preserve">. </w:t>
      </w:r>
    </w:p>
    <w:p w:rsidR="002F5DCF" w:rsidRDefault="00DF1176">
      <w:r>
        <w:t>The m</w:t>
      </w:r>
      <w:r w:rsidR="00DA62BB">
        <w:t>eeting was adjourned at 9:59am</w:t>
      </w:r>
      <w:r>
        <w:t>.</w:t>
      </w:r>
      <w:r w:rsidR="00DA62BB">
        <w:t xml:space="preserve"> </w:t>
      </w:r>
    </w:p>
    <w:p w:rsidR="00DA62BB" w:rsidRDefault="00DA62BB"/>
    <w:sectPr w:rsidR="00DA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2E8D"/>
    <w:multiLevelType w:val="hybridMultilevel"/>
    <w:tmpl w:val="2F92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90450"/>
    <w:multiLevelType w:val="hybridMultilevel"/>
    <w:tmpl w:val="23F6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90"/>
    <w:rsid w:val="001A29E1"/>
    <w:rsid w:val="002F5DCF"/>
    <w:rsid w:val="005D6535"/>
    <w:rsid w:val="008D5790"/>
    <w:rsid w:val="00B47435"/>
    <w:rsid w:val="00DA62BB"/>
    <w:rsid w:val="00DF1176"/>
    <w:rsid w:val="00E33915"/>
    <w:rsid w:val="00E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BD7D82A8-5127-4022-90B1-13D48697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E34"/>
    <w:pPr>
      <w:ind w:left="720"/>
      <w:contextualSpacing/>
    </w:pPr>
  </w:style>
  <w:style w:type="paragraph" w:styleId="BodyText">
    <w:name w:val="Body Text"/>
    <w:basedOn w:val="Normal"/>
    <w:link w:val="BodyTextChar"/>
    <w:rsid w:val="00B47435"/>
    <w:pPr>
      <w:spacing w:after="0" w:line="240" w:lineRule="auto"/>
      <w:jc w:val="center"/>
    </w:pPr>
    <w:rPr>
      <w:rFonts w:ascii="Lucida Sans" w:eastAsia="Times New Roman" w:hAnsi="Lucida Sans" w:cs="Times New Roman"/>
      <w:i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B47435"/>
    <w:rPr>
      <w:rFonts w:ascii="Lucida Sans" w:eastAsia="Times New Roman" w:hAnsi="Lucida Sans" w:cs="Times New Roman"/>
      <w:i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Scheck</dc:creator>
  <cp:keywords/>
  <dc:description/>
  <cp:lastModifiedBy>Megan Scheck</cp:lastModifiedBy>
  <cp:revision>3</cp:revision>
  <dcterms:created xsi:type="dcterms:W3CDTF">2023-04-12T13:07:00Z</dcterms:created>
  <dcterms:modified xsi:type="dcterms:W3CDTF">2023-04-27T13:41:00Z</dcterms:modified>
</cp:coreProperties>
</file>