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17CA6" w:rsidRDefault="001B588A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  <w:bookmarkStart w:id="0" w:name="_46lejnltd1eg" w:colFirst="0" w:colLast="0"/>
      <w:bookmarkStart w:id="1" w:name="_GoBack"/>
      <w:bookmarkEnd w:id="0"/>
      <w:bookmarkEnd w:id="1"/>
      <w:r>
        <w:rPr>
          <w:b/>
          <w:sz w:val="46"/>
          <w:szCs w:val="46"/>
        </w:rPr>
        <w:t>Confidentiality and Code of Conduct Agreement</w:t>
      </w:r>
    </w:p>
    <w:p w14:paraId="00000002" w14:textId="77777777" w:rsidR="00117CA6" w:rsidRDefault="001B588A">
      <w:pPr>
        <w:spacing w:before="240" w:after="240"/>
        <w:rPr>
          <w:b/>
        </w:rPr>
      </w:pPr>
      <w:r>
        <w:rPr>
          <w:b/>
        </w:rPr>
        <w:t>Lived Experience Committee</w:t>
      </w:r>
    </w:p>
    <w:p w14:paraId="00000003" w14:textId="77777777" w:rsidR="00117CA6" w:rsidRDefault="001B588A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2" w:name="_osvhtlilxclw" w:colFirst="0" w:colLast="0"/>
      <w:bookmarkEnd w:id="2"/>
      <w:r>
        <w:rPr>
          <w:b/>
          <w:sz w:val="34"/>
          <w:szCs w:val="34"/>
        </w:rPr>
        <w:t>1. Purpose</w:t>
      </w:r>
    </w:p>
    <w:p w14:paraId="00000004" w14:textId="77777777" w:rsidR="00117CA6" w:rsidRDefault="001B588A">
      <w:pPr>
        <w:spacing w:before="240" w:after="240"/>
      </w:pPr>
      <w:r>
        <w:t>This agreement outlines the expectations around confidentiality, respectful engagement, and professional conduct for all members of the Lived Experience Committee. Our aim is to create a safe, inclusive, and empowering space where all members feel heard, v</w:t>
      </w:r>
      <w:r>
        <w:t>alued, and protected.</w:t>
      </w:r>
    </w:p>
    <w:p w14:paraId="00000005" w14:textId="77777777" w:rsidR="00117CA6" w:rsidRDefault="001B588A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3" w:name="_eikpzol8d7f3" w:colFirst="0" w:colLast="0"/>
      <w:bookmarkEnd w:id="3"/>
      <w:r>
        <w:rPr>
          <w:b/>
          <w:sz w:val="34"/>
          <w:szCs w:val="34"/>
        </w:rPr>
        <w:t>2. Definitions</w:t>
      </w:r>
    </w:p>
    <w:p w14:paraId="00000006" w14:textId="77777777" w:rsidR="00117CA6" w:rsidRDefault="001B588A">
      <w:pPr>
        <w:numPr>
          <w:ilvl w:val="0"/>
          <w:numId w:val="4"/>
        </w:numPr>
        <w:spacing w:before="240"/>
      </w:pPr>
      <w:r>
        <w:rPr>
          <w:b/>
        </w:rPr>
        <w:t>Lived Experience</w:t>
      </w:r>
      <w:r>
        <w:t>: Personal experience of a particular issue, system, or condition (e.g., mental health challenges, disability, homelessness, addiction, incarceration, family violence, etc.).</w:t>
      </w:r>
      <w:r>
        <w:br/>
      </w:r>
    </w:p>
    <w:p w14:paraId="00000007" w14:textId="77777777" w:rsidR="00117CA6" w:rsidRDefault="001B588A">
      <w:pPr>
        <w:numPr>
          <w:ilvl w:val="0"/>
          <w:numId w:val="4"/>
        </w:numPr>
      </w:pPr>
      <w:r>
        <w:rPr>
          <w:b/>
        </w:rPr>
        <w:t>Committee</w:t>
      </w:r>
      <w:r>
        <w:t>: The Lived Experi</w:t>
      </w:r>
      <w:r>
        <w:t>ence Committee formed to provide input, guidance, and feedback to organizations or programs.</w:t>
      </w:r>
      <w:r>
        <w:br/>
      </w:r>
    </w:p>
    <w:p w14:paraId="00000008" w14:textId="77777777" w:rsidR="00117CA6" w:rsidRDefault="001B588A">
      <w:pPr>
        <w:numPr>
          <w:ilvl w:val="0"/>
          <w:numId w:val="4"/>
        </w:numPr>
        <w:spacing w:after="240"/>
      </w:pPr>
      <w:r>
        <w:rPr>
          <w:b/>
        </w:rPr>
        <w:t>Confidential Information</w:t>
      </w:r>
      <w:r>
        <w:t xml:space="preserve">: Any personal stories, opinions, identifying details, or organizational information shared within the committee that is not intended for </w:t>
      </w:r>
      <w:r>
        <w:t>public disclosure.</w:t>
      </w:r>
      <w:r>
        <w:br/>
      </w:r>
    </w:p>
    <w:p w14:paraId="00000009" w14:textId="77777777" w:rsidR="00117CA6" w:rsidRDefault="001B588A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4" w:name="_ut1y4e4itpq3" w:colFirst="0" w:colLast="0"/>
      <w:bookmarkEnd w:id="4"/>
      <w:r>
        <w:rPr>
          <w:b/>
          <w:sz w:val="34"/>
          <w:szCs w:val="34"/>
        </w:rPr>
        <w:t>3. Confidentiality Agreement</w:t>
      </w:r>
    </w:p>
    <w:p w14:paraId="0000000A" w14:textId="77777777" w:rsidR="00117CA6" w:rsidRDefault="001B588A">
      <w:pPr>
        <w:spacing w:before="240" w:after="240"/>
      </w:pPr>
      <w:r>
        <w:t>As a committee member, I agree to:</w:t>
      </w:r>
    </w:p>
    <w:p w14:paraId="0000000B" w14:textId="77777777" w:rsidR="00117CA6" w:rsidRDefault="001B588A">
      <w:pPr>
        <w:numPr>
          <w:ilvl w:val="0"/>
          <w:numId w:val="5"/>
        </w:numPr>
        <w:spacing w:before="240"/>
      </w:pPr>
      <w:r>
        <w:rPr>
          <w:b/>
        </w:rPr>
        <w:t>Respect Privacy</w:t>
      </w:r>
      <w:r>
        <w:t>: Not share any personal or sensitive information disclosed by other members outside of committee meetings, unless I have their explicit permission.</w:t>
      </w:r>
      <w:r>
        <w:br/>
      </w:r>
    </w:p>
    <w:p w14:paraId="0000000C" w14:textId="77777777" w:rsidR="00117CA6" w:rsidRDefault="001B588A">
      <w:pPr>
        <w:numPr>
          <w:ilvl w:val="0"/>
          <w:numId w:val="5"/>
        </w:numPr>
      </w:pPr>
      <w:r>
        <w:rPr>
          <w:b/>
        </w:rPr>
        <w:t>Protect</w:t>
      </w:r>
      <w:r>
        <w:rPr>
          <w:b/>
        </w:rPr>
        <w:t xml:space="preserve"> Identity</w:t>
      </w:r>
      <w:r>
        <w:t>: Avoid identifying or discussing other committee members or their experiences in public or private settings without their consent.</w:t>
      </w:r>
      <w:r>
        <w:br/>
      </w:r>
    </w:p>
    <w:p w14:paraId="0000000D" w14:textId="77777777" w:rsidR="00117CA6" w:rsidRDefault="001B588A">
      <w:pPr>
        <w:numPr>
          <w:ilvl w:val="0"/>
          <w:numId w:val="5"/>
        </w:numPr>
      </w:pPr>
      <w:r>
        <w:rPr>
          <w:b/>
        </w:rPr>
        <w:t>Handle Organizational Information Responsibly</w:t>
      </w:r>
      <w:r>
        <w:t>: Keep any internal reports, drafts, or documents shared with the com</w:t>
      </w:r>
      <w:r>
        <w:t>mittee confidential, unless advised otherwise.</w:t>
      </w:r>
      <w:r>
        <w:br/>
      </w:r>
    </w:p>
    <w:p w14:paraId="0000000E" w14:textId="77777777" w:rsidR="00117CA6" w:rsidRDefault="001B588A">
      <w:pPr>
        <w:numPr>
          <w:ilvl w:val="0"/>
          <w:numId w:val="5"/>
        </w:numPr>
        <w:spacing w:after="240"/>
      </w:pPr>
      <w:r>
        <w:rPr>
          <w:b/>
        </w:rPr>
        <w:lastRenderedPageBreak/>
        <w:t>Report Breaches</w:t>
      </w:r>
      <w:r>
        <w:t>: Raise concerns about potential breaches of confidentiality with the Chair or designated staff member as soon as possible.</w:t>
      </w:r>
      <w:r>
        <w:br/>
      </w:r>
    </w:p>
    <w:p w14:paraId="0000000F" w14:textId="77777777" w:rsidR="00117CA6" w:rsidRDefault="001B588A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5" w:name="_kzrdzg4jqhwe" w:colFirst="0" w:colLast="0"/>
      <w:bookmarkEnd w:id="5"/>
      <w:r>
        <w:rPr>
          <w:b/>
          <w:sz w:val="34"/>
          <w:szCs w:val="34"/>
        </w:rPr>
        <w:t>4. Code of Conduct</w:t>
      </w:r>
    </w:p>
    <w:p w14:paraId="00000010" w14:textId="77777777" w:rsidR="00117CA6" w:rsidRDefault="001B588A">
      <w:pPr>
        <w:spacing w:before="240" w:after="240"/>
      </w:pPr>
      <w:r>
        <w:t xml:space="preserve">As a member of the Lived Experience Committee, I </w:t>
      </w:r>
      <w:r>
        <w:t>commit to:</w:t>
      </w:r>
    </w:p>
    <w:p w14:paraId="00000011" w14:textId="77777777" w:rsidR="00117CA6" w:rsidRDefault="001B588A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6" w:name="_6xtfm5l83kfx" w:colFirst="0" w:colLast="0"/>
      <w:bookmarkEnd w:id="6"/>
      <w:r>
        <w:rPr>
          <w:b/>
          <w:color w:val="000000"/>
          <w:sz w:val="26"/>
          <w:szCs w:val="26"/>
        </w:rPr>
        <w:t>a. Respect and Inclusion</w:t>
      </w:r>
    </w:p>
    <w:p w14:paraId="00000012" w14:textId="77777777" w:rsidR="00117CA6" w:rsidRDefault="001B588A">
      <w:pPr>
        <w:numPr>
          <w:ilvl w:val="0"/>
          <w:numId w:val="3"/>
        </w:numPr>
        <w:spacing w:before="240"/>
      </w:pPr>
      <w:r>
        <w:t>Treat all members with kindness, dignity, and respect.</w:t>
      </w:r>
      <w:r>
        <w:br/>
      </w:r>
    </w:p>
    <w:p w14:paraId="00000013" w14:textId="77777777" w:rsidR="00117CA6" w:rsidRDefault="001B588A">
      <w:pPr>
        <w:numPr>
          <w:ilvl w:val="0"/>
          <w:numId w:val="3"/>
        </w:numPr>
      </w:pPr>
      <w:r>
        <w:t>Acknowledge and value diverse experiences and perspectives.</w:t>
      </w:r>
      <w:r>
        <w:br/>
      </w:r>
    </w:p>
    <w:p w14:paraId="00000014" w14:textId="77777777" w:rsidR="00117CA6" w:rsidRDefault="001B588A">
      <w:pPr>
        <w:numPr>
          <w:ilvl w:val="0"/>
          <w:numId w:val="3"/>
        </w:numPr>
        <w:spacing w:after="240"/>
      </w:pPr>
      <w:r>
        <w:t>Avoid discriminatory, offensive, or stigmatizing language or behavior.</w:t>
      </w:r>
      <w:r>
        <w:br/>
      </w:r>
    </w:p>
    <w:p w14:paraId="00000015" w14:textId="77777777" w:rsidR="00117CA6" w:rsidRDefault="001B588A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7" w:name="_e03ll3qllhl8" w:colFirst="0" w:colLast="0"/>
      <w:bookmarkEnd w:id="7"/>
      <w:r>
        <w:rPr>
          <w:b/>
          <w:color w:val="000000"/>
          <w:sz w:val="26"/>
          <w:szCs w:val="26"/>
        </w:rPr>
        <w:t>b. Safety and Boundaries</w:t>
      </w:r>
    </w:p>
    <w:p w14:paraId="00000016" w14:textId="77777777" w:rsidR="00117CA6" w:rsidRDefault="001B588A">
      <w:pPr>
        <w:numPr>
          <w:ilvl w:val="0"/>
          <w:numId w:val="6"/>
        </w:numPr>
        <w:spacing w:before="240"/>
      </w:pPr>
      <w:r>
        <w:t>Speak from personal experience and avoid making assumptions about others.</w:t>
      </w:r>
      <w:r>
        <w:br/>
      </w:r>
    </w:p>
    <w:p w14:paraId="00000017" w14:textId="77777777" w:rsidR="00117CA6" w:rsidRDefault="001B588A">
      <w:pPr>
        <w:numPr>
          <w:ilvl w:val="0"/>
          <w:numId w:val="6"/>
        </w:numPr>
      </w:pPr>
      <w:r>
        <w:t>Respect the emotional and psychological boundaries of others.</w:t>
      </w:r>
      <w:r>
        <w:br/>
      </w:r>
    </w:p>
    <w:p w14:paraId="00000018" w14:textId="77777777" w:rsidR="00117CA6" w:rsidRDefault="001B588A">
      <w:pPr>
        <w:numPr>
          <w:ilvl w:val="0"/>
          <w:numId w:val="6"/>
        </w:numPr>
        <w:spacing w:after="240"/>
      </w:pPr>
      <w:r>
        <w:t>Avoid pressuring others to share more than they are comfortable with.</w:t>
      </w:r>
      <w:r>
        <w:br/>
      </w:r>
    </w:p>
    <w:p w14:paraId="00000019" w14:textId="77777777" w:rsidR="00117CA6" w:rsidRDefault="001B588A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8" w:name="_to9cc4pm2709" w:colFirst="0" w:colLast="0"/>
      <w:bookmarkEnd w:id="8"/>
      <w:r>
        <w:rPr>
          <w:b/>
          <w:color w:val="000000"/>
          <w:sz w:val="26"/>
          <w:szCs w:val="26"/>
        </w:rPr>
        <w:t>c. Professionalism</w:t>
      </w:r>
    </w:p>
    <w:p w14:paraId="0000001A" w14:textId="77777777" w:rsidR="00117CA6" w:rsidRDefault="001B588A">
      <w:pPr>
        <w:numPr>
          <w:ilvl w:val="0"/>
          <w:numId w:val="7"/>
        </w:numPr>
        <w:spacing w:before="240"/>
      </w:pPr>
      <w:r>
        <w:t>Attend meetings punctually a</w:t>
      </w:r>
      <w:r>
        <w:t>nd notify the Chair if unable to attend.</w:t>
      </w:r>
      <w:r>
        <w:br/>
      </w:r>
    </w:p>
    <w:p w14:paraId="0000001B" w14:textId="77777777" w:rsidR="00117CA6" w:rsidRDefault="001B588A">
      <w:pPr>
        <w:numPr>
          <w:ilvl w:val="0"/>
          <w:numId w:val="7"/>
        </w:numPr>
      </w:pPr>
      <w:r>
        <w:t>Participate actively, listen attentively, and stay present during meetings.</w:t>
      </w:r>
      <w:r>
        <w:br/>
      </w:r>
    </w:p>
    <w:p w14:paraId="0000001C" w14:textId="77777777" w:rsidR="00117CA6" w:rsidRDefault="001B588A">
      <w:pPr>
        <w:numPr>
          <w:ilvl w:val="0"/>
          <w:numId w:val="7"/>
        </w:numPr>
        <w:spacing w:after="240"/>
      </w:pPr>
      <w:r>
        <w:t>Maintain respectful communication both during and outside meetings.</w:t>
      </w:r>
      <w:r>
        <w:br/>
      </w:r>
    </w:p>
    <w:p w14:paraId="0000001D" w14:textId="77777777" w:rsidR="00117CA6" w:rsidRDefault="001B588A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9" w:name="_stu8ej2b3q5t" w:colFirst="0" w:colLast="0"/>
      <w:bookmarkEnd w:id="9"/>
      <w:r>
        <w:rPr>
          <w:b/>
          <w:color w:val="000000"/>
          <w:sz w:val="26"/>
          <w:szCs w:val="26"/>
        </w:rPr>
        <w:t>d. Collaboration and Constructive Feedback</w:t>
      </w:r>
    </w:p>
    <w:p w14:paraId="0000001E" w14:textId="77777777" w:rsidR="00117CA6" w:rsidRDefault="001B588A">
      <w:pPr>
        <w:numPr>
          <w:ilvl w:val="0"/>
          <w:numId w:val="2"/>
        </w:numPr>
        <w:spacing w:before="240"/>
      </w:pPr>
      <w:r>
        <w:t xml:space="preserve">Engage in discussions in </w:t>
      </w:r>
      <w:r>
        <w:t>a solution-focused and non-judgmental manner.</w:t>
      </w:r>
      <w:r>
        <w:br/>
      </w:r>
    </w:p>
    <w:p w14:paraId="0000001F" w14:textId="77777777" w:rsidR="00117CA6" w:rsidRDefault="001B588A">
      <w:pPr>
        <w:numPr>
          <w:ilvl w:val="0"/>
          <w:numId w:val="2"/>
        </w:numPr>
      </w:pPr>
      <w:r>
        <w:t>Provide and receive feedback respectfully and constructively.</w:t>
      </w:r>
      <w:r>
        <w:br/>
      </w:r>
    </w:p>
    <w:p w14:paraId="00000020" w14:textId="77777777" w:rsidR="00117CA6" w:rsidRDefault="001B588A">
      <w:pPr>
        <w:numPr>
          <w:ilvl w:val="0"/>
          <w:numId w:val="2"/>
        </w:numPr>
        <w:spacing w:after="240"/>
      </w:pPr>
      <w:r>
        <w:t>Support group decisions, even if personal views differ.</w:t>
      </w:r>
      <w:r>
        <w:br/>
      </w:r>
    </w:p>
    <w:p w14:paraId="00000021" w14:textId="77777777" w:rsidR="00117CA6" w:rsidRDefault="001B588A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0" w:name="_q916xf3vxi7k" w:colFirst="0" w:colLast="0"/>
      <w:bookmarkEnd w:id="10"/>
      <w:r>
        <w:rPr>
          <w:b/>
          <w:sz w:val="34"/>
          <w:szCs w:val="34"/>
        </w:rPr>
        <w:lastRenderedPageBreak/>
        <w:t>5. Breach of Agreement</w:t>
      </w:r>
    </w:p>
    <w:p w14:paraId="00000022" w14:textId="77777777" w:rsidR="00117CA6" w:rsidRDefault="001B588A">
      <w:pPr>
        <w:spacing w:before="240" w:after="240"/>
      </w:pPr>
      <w:r>
        <w:t>Any breach of this agreement may result in:</w:t>
      </w:r>
    </w:p>
    <w:p w14:paraId="00000023" w14:textId="77777777" w:rsidR="00117CA6" w:rsidRDefault="001B588A">
      <w:pPr>
        <w:numPr>
          <w:ilvl w:val="0"/>
          <w:numId w:val="1"/>
        </w:numPr>
        <w:spacing w:before="240"/>
      </w:pPr>
      <w:r>
        <w:t>A discussion with the Chair or staff to understand and address the concern.</w:t>
      </w:r>
      <w:r>
        <w:br/>
      </w:r>
    </w:p>
    <w:p w14:paraId="00000024" w14:textId="77777777" w:rsidR="00117CA6" w:rsidRDefault="001B588A">
      <w:pPr>
        <w:numPr>
          <w:ilvl w:val="0"/>
          <w:numId w:val="1"/>
        </w:numPr>
      </w:pPr>
      <w:r>
        <w:t>A formal warning or mediation process.</w:t>
      </w:r>
      <w:r>
        <w:br/>
      </w:r>
    </w:p>
    <w:p w14:paraId="00000025" w14:textId="77777777" w:rsidR="00117CA6" w:rsidRDefault="001B588A">
      <w:pPr>
        <w:numPr>
          <w:ilvl w:val="0"/>
          <w:numId w:val="1"/>
        </w:numPr>
        <w:spacing w:after="240"/>
      </w:pPr>
      <w:r>
        <w:t>Suspension or removal from the committee in cases of serious or repeated breaches.</w:t>
      </w:r>
      <w:r>
        <w:br/>
      </w:r>
    </w:p>
    <w:p w14:paraId="00000026" w14:textId="77777777" w:rsidR="00117CA6" w:rsidRDefault="001B588A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1" w:name="_afyhpnr9y320" w:colFirst="0" w:colLast="0"/>
      <w:bookmarkEnd w:id="11"/>
      <w:r>
        <w:rPr>
          <w:b/>
          <w:sz w:val="34"/>
          <w:szCs w:val="34"/>
        </w:rPr>
        <w:t>6. Acknowledgment</w:t>
      </w:r>
    </w:p>
    <w:p w14:paraId="00000027" w14:textId="77777777" w:rsidR="00117CA6" w:rsidRDefault="001B588A">
      <w:pPr>
        <w:spacing w:before="240" w:after="240"/>
      </w:pPr>
      <w:r>
        <w:t>I understand that this agreement is in place to ensure a safe and respectful environment for all members of the Lived Experience Committee. I agree to uphold the principles of confidentiality, respect, and professionalism outlined above.</w:t>
      </w:r>
    </w:p>
    <w:p w14:paraId="00000028" w14:textId="77777777" w:rsidR="00117CA6" w:rsidRDefault="001B588A">
      <w:pPr>
        <w:spacing w:before="240" w:after="240"/>
      </w:pPr>
      <w:r>
        <w:rPr>
          <w:b/>
        </w:rPr>
        <w:t>Name:</w:t>
      </w:r>
      <w:r>
        <w:t xml:space="preserve"> ____________</w:t>
      </w:r>
      <w:r>
        <w:t>________________________</w:t>
      </w:r>
      <w:r>
        <w:br/>
        <w:t xml:space="preserve"> </w:t>
      </w:r>
      <w:r>
        <w:rPr>
          <w:b/>
        </w:rPr>
        <w:t>Signature:</w:t>
      </w:r>
      <w:r>
        <w:t xml:space="preserve"> _________________________________</w:t>
      </w:r>
      <w:r>
        <w:br/>
        <w:t xml:space="preserve"> </w:t>
      </w:r>
      <w:r>
        <w:rPr>
          <w:b/>
        </w:rPr>
        <w:t>Date:</w:t>
      </w:r>
      <w:r>
        <w:t xml:space="preserve"> ______________________________________</w:t>
      </w:r>
    </w:p>
    <w:p w14:paraId="00000029" w14:textId="77777777" w:rsidR="00117CA6" w:rsidRDefault="00117CA6">
      <w:pPr>
        <w:spacing w:before="240" w:after="240"/>
      </w:pPr>
    </w:p>
    <w:p w14:paraId="0000002A" w14:textId="77777777" w:rsidR="00117CA6" w:rsidRDefault="00117CA6"/>
    <w:sectPr w:rsidR="00117CA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B0658"/>
    <w:multiLevelType w:val="multilevel"/>
    <w:tmpl w:val="1E4EF4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F93ED4"/>
    <w:multiLevelType w:val="multilevel"/>
    <w:tmpl w:val="03CE40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B150E04"/>
    <w:multiLevelType w:val="multilevel"/>
    <w:tmpl w:val="A6F44A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959580B"/>
    <w:multiLevelType w:val="multilevel"/>
    <w:tmpl w:val="E2B249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EEB7E06"/>
    <w:multiLevelType w:val="multilevel"/>
    <w:tmpl w:val="16749F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6663DFD"/>
    <w:multiLevelType w:val="multilevel"/>
    <w:tmpl w:val="BF62A6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341555F"/>
    <w:multiLevelType w:val="multilevel"/>
    <w:tmpl w:val="DB20DE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A6"/>
    <w:rsid w:val="00117CA6"/>
    <w:rsid w:val="001B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981D2A-A9C4-4317-B466-3DB92339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Summit County Public Health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Constance Bozeman</dc:creator>
  <cp:lastModifiedBy>image</cp:lastModifiedBy>
  <cp:revision>2</cp:revision>
  <dcterms:created xsi:type="dcterms:W3CDTF">2025-10-16T19:55:00Z</dcterms:created>
  <dcterms:modified xsi:type="dcterms:W3CDTF">2025-10-16T19:55:00Z</dcterms:modified>
</cp:coreProperties>
</file>